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B1" w:rsidRDefault="001A18B1" w:rsidP="00A92BF7">
      <w:pPr>
        <w:spacing w:after="0" w:line="240" w:lineRule="atLeast"/>
        <w:ind w:firstLine="709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</w:t>
      </w:r>
      <w:r w:rsidRPr="00067FAE">
        <w:rPr>
          <w:rFonts w:ascii="Times New Roman" w:hAnsi="Times New Roman" w:cs="Times New Roman"/>
          <w:b/>
          <w:bCs/>
          <w:sz w:val="36"/>
          <w:szCs w:val="36"/>
        </w:rPr>
        <w:t xml:space="preserve">Публичный отчет </w:t>
      </w:r>
    </w:p>
    <w:p w:rsidR="001A18B1" w:rsidRPr="00067FAE" w:rsidRDefault="001A18B1" w:rsidP="00736AC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Вожегод</w:t>
      </w:r>
      <w:r w:rsidR="008848EA">
        <w:rPr>
          <w:rFonts w:ascii="Times New Roman" w:hAnsi="Times New Roman" w:cs="Times New Roman"/>
          <w:b/>
          <w:bCs/>
          <w:sz w:val="36"/>
          <w:szCs w:val="36"/>
        </w:rPr>
        <w:t>ской</w:t>
      </w:r>
      <w:proofErr w:type="spellEnd"/>
      <w:r w:rsidR="008848EA">
        <w:rPr>
          <w:rFonts w:ascii="Times New Roman" w:hAnsi="Times New Roman" w:cs="Times New Roman"/>
          <w:b/>
          <w:bCs/>
          <w:sz w:val="36"/>
          <w:szCs w:val="36"/>
        </w:rPr>
        <w:t xml:space="preserve"> районной организации П</w:t>
      </w:r>
      <w:r w:rsidRPr="00067FAE">
        <w:rPr>
          <w:rFonts w:ascii="Times New Roman" w:hAnsi="Times New Roman" w:cs="Times New Roman"/>
          <w:b/>
          <w:bCs/>
          <w:sz w:val="36"/>
          <w:szCs w:val="36"/>
        </w:rPr>
        <w:t>роф</w:t>
      </w:r>
      <w:r w:rsidR="008848EA">
        <w:rPr>
          <w:rFonts w:ascii="Times New Roman" w:hAnsi="Times New Roman" w:cs="Times New Roman"/>
          <w:b/>
          <w:bCs/>
          <w:sz w:val="36"/>
          <w:szCs w:val="36"/>
        </w:rPr>
        <w:t xml:space="preserve">ессионального </w:t>
      </w:r>
      <w:r w:rsidRPr="00067FAE">
        <w:rPr>
          <w:rFonts w:ascii="Times New Roman" w:hAnsi="Times New Roman" w:cs="Times New Roman"/>
          <w:b/>
          <w:bCs/>
          <w:sz w:val="36"/>
          <w:szCs w:val="36"/>
        </w:rPr>
        <w:t>союза работников народного образования и науки за 20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321CC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067FAE"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:rsidR="001A18B1" w:rsidRPr="00736AC0" w:rsidRDefault="001A18B1" w:rsidP="00736AC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8B1" w:rsidRDefault="001A18B1" w:rsidP="00572F5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b/>
          <w:bCs/>
          <w:sz w:val="28"/>
          <w:szCs w:val="28"/>
        </w:rPr>
        <w:t>I. ОБЩАЯ ХАРАКТЕРИСТИКА ОРГАНИЗАЦИИ. СОСТОЯНИЕ ПРОФСОЮЗНОГО ЧЛЕНСТВА.</w:t>
      </w:r>
      <w:r w:rsidRPr="00736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55E" w:rsidRDefault="001A18B1" w:rsidP="00533468">
      <w:pPr>
        <w:pStyle w:val="a6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F54">
        <w:rPr>
          <w:rFonts w:ascii="Times New Roman" w:hAnsi="Times New Roman" w:cs="Times New Roman"/>
          <w:sz w:val="28"/>
          <w:szCs w:val="28"/>
        </w:rPr>
        <w:t>На 1 января 202</w:t>
      </w:r>
      <w:r w:rsidR="00321CCA">
        <w:rPr>
          <w:rFonts w:ascii="Times New Roman" w:hAnsi="Times New Roman" w:cs="Times New Roman"/>
          <w:sz w:val="28"/>
          <w:szCs w:val="28"/>
        </w:rPr>
        <w:t>4</w:t>
      </w:r>
      <w:r w:rsidRPr="00572F54">
        <w:rPr>
          <w:rFonts w:ascii="Times New Roman" w:hAnsi="Times New Roman" w:cs="Times New Roman"/>
          <w:sz w:val="28"/>
          <w:szCs w:val="28"/>
        </w:rPr>
        <w:t xml:space="preserve">  года по данным статистических отчетов первичных организаций Профсоюза в состав </w:t>
      </w:r>
      <w:proofErr w:type="spellStart"/>
      <w:r w:rsidRPr="00572F54"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 w:rsidRPr="00572F54">
        <w:rPr>
          <w:rFonts w:ascii="Times New Roman" w:hAnsi="Times New Roman" w:cs="Times New Roman"/>
          <w:sz w:val="28"/>
          <w:szCs w:val="28"/>
        </w:rPr>
        <w:t xml:space="preserve"> районной организации входят 1</w:t>
      </w:r>
      <w:r w:rsidR="009A6038">
        <w:rPr>
          <w:rFonts w:ascii="Times New Roman" w:hAnsi="Times New Roman" w:cs="Times New Roman"/>
          <w:sz w:val="28"/>
          <w:szCs w:val="28"/>
        </w:rPr>
        <w:t>0</w:t>
      </w:r>
      <w:r w:rsidRPr="00572F54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организаций, которые объединяют 1</w:t>
      </w:r>
      <w:r w:rsidR="009A6038">
        <w:rPr>
          <w:rFonts w:ascii="Times New Roman" w:hAnsi="Times New Roman" w:cs="Times New Roman"/>
          <w:sz w:val="28"/>
          <w:szCs w:val="28"/>
        </w:rPr>
        <w:t>1</w:t>
      </w:r>
      <w:r w:rsidR="00321CCA">
        <w:rPr>
          <w:rFonts w:ascii="Times New Roman" w:hAnsi="Times New Roman" w:cs="Times New Roman"/>
          <w:sz w:val="28"/>
          <w:szCs w:val="28"/>
        </w:rPr>
        <w:t>3</w:t>
      </w:r>
      <w:r w:rsidRPr="00572F54">
        <w:rPr>
          <w:rFonts w:ascii="Times New Roman" w:hAnsi="Times New Roman" w:cs="Times New Roman"/>
          <w:sz w:val="28"/>
          <w:szCs w:val="28"/>
        </w:rPr>
        <w:t xml:space="preserve">  член</w:t>
      </w:r>
      <w:r w:rsidR="009A6038">
        <w:rPr>
          <w:rFonts w:ascii="Times New Roman" w:hAnsi="Times New Roman" w:cs="Times New Roman"/>
          <w:sz w:val="28"/>
          <w:szCs w:val="28"/>
        </w:rPr>
        <w:t>ов</w:t>
      </w:r>
      <w:r w:rsidRPr="00572F54">
        <w:rPr>
          <w:rFonts w:ascii="Times New Roman" w:hAnsi="Times New Roman" w:cs="Times New Roman"/>
          <w:sz w:val="28"/>
          <w:szCs w:val="28"/>
        </w:rPr>
        <w:t xml:space="preserve"> Профсоюза (20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21CCA">
        <w:rPr>
          <w:rFonts w:ascii="Times New Roman" w:hAnsi="Times New Roman" w:cs="Times New Roman"/>
          <w:sz w:val="28"/>
          <w:szCs w:val="28"/>
        </w:rPr>
        <w:t>2</w:t>
      </w:r>
      <w:r w:rsidRPr="00572F54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321CCA">
        <w:rPr>
          <w:rFonts w:ascii="Times New Roman" w:hAnsi="Times New Roman" w:cs="Times New Roman"/>
          <w:sz w:val="28"/>
          <w:szCs w:val="28"/>
        </w:rPr>
        <w:t>16</w:t>
      </w:r>
      <w:r w:rsidRPr="00572F54">
        <w:rPr>
          <w:rFonts w:ascii="Times New Roman" w:hAnsi="Times New Roman" w:cs="Times New Roman"/>
          <w:sz w:val="28"/>
          <w:szCs w:val="28"/>
        </w:rPr>
        <w:t xml:space="preserve"> человек), что составляет </w:t>
      </w:r>
      <w:r w:rsidRPr="002D5050">
        <w:rPr>
          <w:rFonts w:ascii="Times New Roman" w:hAnsi="Times New Roman" w:cs="Times New Roman"/>
          <w:sz w:val="28"/>
          <w:szCs w:val="28"/>
        </w:rPr>
        <w:t>4</w:t>
      </w:r>
      <w:r w:rsidR="009A6038">
        <w:rPr>
          <w:rFonts w:ascii="Times New Roman" w:hAnsi="Times New Roman" w:cs="Times New Roman"/>
          <w:sz w:val="28"/>
          <w:szCs w:val="28"/>
        </w:rPr>
        <w:t>3</w:t>
      </w:r>
      <w:r w:rsidRPr="002D5050">
        <w:rPr>
          <w:rFonts w:ascii="Times New Roman" w:hAnsi="Times New Roman" w:cs="Times New Roman"/>
          <w:sz w:val="28"/>
          <w:szCs w:val="28"/>
        </w:rPr>
        <w:t>,</w:t>
      </w:r>
      <w:r w:rsidR="00321CCA">
        <w:rPr>
          <w:rFonts w:ascii="Times New Roman" w:hAnsi="Times New Roman" w:cs="Times New Roman"/>
          <w:sz w:val="28"/>
          <w:szCs w:val="28"/>
        </w:rPr>
        <w:t>8</w:t>
      </w:r>
      <w:r w:rsidRPr="002D5050">
        <w:rPr>
          <w:rFonts w:ascii="Times New Roman" w:hAnsi="Times New Roman" w:cs="Times New Roman"/>
          <w:sz w:val="28"/>
          <w:szCs w:val="28"/>
        </w:rPr>
        <w:t xml:space="preserve"> %</w:t>
      </w:r>
      <w:r w:rsidRPr="00572F54">
        <w:rPr>
          <w:rFonts w:ascii="Times New Roman" w:hAnsi="Times New Roman" w:cs="Times New Roman"/>
          <w:sz w:val="28"/>
          <w:szCs w:val="28"/>
        </w:rPr>
        <w:t xml:space="preserve">  от общего количества работающих в образовательных организациях, имеющих профсоюзные</w:t>
      </w:r>
      <w:r w:rsidR="00AA555E">
        <w:rPr>
          <w:rFonts w:ascii="Times New Roman" w:hAnsi="Times New Roman" w:cs="Times New Roman"/>
          <w:sz w:val="28"/>
          <w:szCs w:val="28"/>
        </w:rPr>
        <w:t xml:space="preserve"> </w:t>
      </w:r>
      <w:r w:rsidRPr="00572F5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и, из них молодежи до 35 лет – </w:t>
      </w:r>
      <w:r w:rsidR="00321CCA">
        <w:rPr>
          <w:rFonts w:ascii="Times New Roman" w:hAnsi="Times New Roman" w:cs="Times New Roman"/>
          <w:sz w:val="28"/>
          <w:szCs w:val="28"/>
        </w:rPr>
        <w:t>6</w:t>
      </w:r>
      <w:r w:rsidR="00533468">
        <w:rPr>
          <w:rFonts w:ascii="Times New Roman" w:hAnsi="Times New Roman" w:cs="Times New Roman"/>
          <w:sz w:val="28"/>
          <w:szCs w:val="28"/>
        </w:rPr>
        <w:t xml:space="preserve"> человек   (</w:t>
      </w:r>
      <w:r w:rsidR="00321CCA">
        <w:rPr>
          <w:rFonts w:ascii="Times New Roman" w:hAnsi="Times New Roman" w:cs="Times New Roman"/>
          <w:sz w:val="28"/>
          <w:szCs w:val="28"/>
        </w:rPr>
        <w:t>5</w:t>
      </w:r>
      <w:r w:rsidR="009A6038">
        <w:rPr>
          <w:rFonts w:ascii="Times New Roman" w:hAnsi="Times New Roman" w:cs="Times New Roman"/>
          <w:sz w:val="28"/>
          <w:szCs w:val="28"/>
        </w:rPr>
        <w:t>,</w:t>
      </w:r>
      <w:r w:rsidR="00321CCA">
        <w:rPr>
          <w:rFonts w:ascii="Times New Roman" w:hAnsi="Times New Roman" w:cs="Times New Roman"/>
          <w:sz w:val="28"/>
          <w:szCs w:val="28"/>
        </w:rPr>
        <w:t>2</w:t>
      </w:r>
      <w:r w:rsidR="00533468">
        <w:rPr>
          <w:rFonts w:ascii="Times New Roman" w:hAnsi="Times New Roman" w:cs="Times New Roman"/>
          <w:sz w:val="28"/>
          <w:szCs w:val="28"/>
        </w:rPr>
        <w:t xml:space="preserve"> %).</w:t>
      </w:r>
      <w:proofErr w:type="gramEnd"/>
    </w:p>
    <w:p w:rsidR="00321CCA" w:rsidRDefault="00321CCA" w:rsidP="00321CCA">
      <w:pPr>
        <w:pStyle w:val="a6"/>
        <w:rPr>
          <w:rFonts w:ascii="Times New Roman" w:hAnsi="Times New Roman" w:cs="Times New Roman"/>
          <w:sz w:val="28"/>
          <w:szCs w:val="28"/>
        </w:rPr>
      </w:pPr>
      <w:r w:rsidRPr="002E59E3">
        <w:rPr>
          <w:rFonts w:ascii="Times New Roman" w:hAnsi="Times New Roman" w:cs="Times New Roman"/>
          <w:sz w:val="28"/>
          <w:szCs w:val="28"/>
        </w:rPr>
        <w:object w:dxaOrig="4965" w:dyaOrig="3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25pt;height:191.25pt" o:ole="">
            <v:imagedata r:id="rId8" o:title=""/>
          </v:shape>
          <o:OLEObject Type="Embed" ProgID="MSGraph.Chart.8" ShapeID="_x0000_i1025" DrawAspect="Content" ObjectID="_1769323765" r:id="rId9">
            <o:FieldCodes>\s</o:FieldCodes>
          </o:OLEObject>
        </w:object>
      </w:r>
    </w:p>
    <w:p w:rsidR="001A18B1" w:rsidRPr="00533468" w:rsidRDefault="00EE23DA" w:rsidP="00EE23DA">
      <w:pPr>
        <w:pStyle w:val="a6"/>
        <w:ind w:left="588" w:firstLine="120"/>
        <w:jc w:val="right"/>
        <w:rPr>
          <w:noProof/>
          <w:sz w:val="28"/>
          <w:szCs w:val="28"/>
          <w:lang w:eastAsia="ru-RU"/>
        </w:rPr>
      </w:pPr>
      <w:r w:rsidRPr="002E59E3">
        <w:rPr>
          <w:noProof/>
          <w:sz w:val="28"/>
          <w:szCs w:val="28"/>
          <w:lang w:eastAsia="ru-RU"/>
        </w:rPr>
        <w:object w:dxaOrig="4841" w:dyaOrig="3384">
          <v:shape id="_x0000_i1027" type="#_x0000_t75" style="width:242.25pt;height:169.5pt" o:ole="">
            <v:imagedata r:id="rId10" o:title=""/>
          </v:shape>
          <o:OLEObject Type="Embed" ProgID="MSGraph.Chart.8" ShapeID="_x0000_i1027" DrawAspect="Content" ObjectID="_1769323766" r:id="rId11">
            <o:FieldCodes>\s</o:FieldCodes>
          </o:OLEObject>
        </w:object>
      </w:r>
      <w:r w:rsidR="00321CCA" w:rsidRPr="002E59E3">
        <w:rPr>
          <w:noProof/>
          <w:sz w:val="28"/>
          <w:szCs w:val="28"/>
          <w:lang w:eastAsia="ru-RU"/>
        </w:rPr>
        <w:object w:dxaOrig="4331" w:dyaOrig="2876">
          <v:shape id="_x0000_i1026" type="#_x0000_t75" style="width:216.75pt;height:2in" o:ole="">
            <v:imagedata r:id="rId12" o:title=""/>
          </v:shape>
          <o:OLEObject Type="Embed" ProgID="MSGraph.Chart.8" ShapeID="_x0000_i1026" DrawAspect="Content" ObjectID="_1769323767" r:id="rId13">
            <o:FieldCodes>\s</o:FieldCodes>
          </o:OLEObject>
        </w:object>
      </w:r>
    </w:p>
    <w:p w:rsidR="009A6038" w:rsidRDefault="009A6038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9A6038" w:rsidRDefault="009A6038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9A6038" w:rsidRDefault="009A6038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9A6038" w:rsidRDefault="009A6038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9A6038" w:rsidRDefault="009A6038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321CCA" w:rsidRDefault="00321CCA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321CCA" w:rsidRDefault="00321CCA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321CCA" w:rsidRDefault="00321CCA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9A6038" w:rsidRPr="00EE23DA" w:rsidRDefault="009A6038" w:rsidP="00EE23DA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</w:p>
    <w:p w:rsidR="00EE23DA" w:rsidRPr="00EE23DA" w:rsidRDefault="00EE23DA" w:rsidP="00EE23DA">
      <w:pPr>
        <w:pStyle w:val="a6"/>
        <w:spacing w:after="0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Первичные профсоюзные организации: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средняя школа» -  27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Верхне-Кубинская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  9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Кадниковская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- 15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Явенгская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- 9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Бекетовская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- 13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- 5 чел.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МБДОУ «Детский сад №1 Солнышко» - 14 чел.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 МБДОУ «Детский сад №2 Сказка» - 12 чел. 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 МБУ ДО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 - 8 чел.</w:t>
      </w:r>
    </w:p>
    <w:p w:rsidR="00EE23DA" w:rsidRPr="00EE23DA" w:rsidRDefault="00EE23DA" w:rsidP="00EE23DA">
      <w:pPr>
        <w:pStyle w:val="a6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 имени Олимпийской Чемпионки А.И. 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Богалий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>» - 1 чел.</w:t>
      </w:r>
    </w:p>
    <w:p w:rsidR="00EE23DA" w:rsidRPr="00EE23DA" w:rsidRDefault="00EE23DA" w:rsidP="00EE23DA">
      <w:pPr>
        <w:pStyle w:val="a6"/>
        <w:spacing w:after="0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 2023 году выбыли 8 членов Профсоюза:</w:t>
      </w:r>
    </w:p>
    <w:p w:rsidR="00EE23DA" w:rsidRPr="00EE23DA" w:rsidRDefault="00EE23DA" w:rsidP="00EE23DA">
      <w:pPr>
        <w:pStyle w:val="a6"/>
        <w:spacing w:after="0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3 -  по причине увольнения </w:t>
      </w:r>
    </w:p>
    <w:p w:rsidR="00EE23DA" w:rsidRPr="00EE23DA" w:rsidRDefault="00EE23DA" w:rsidP="00EE23DA">
      <w:pPr>
        <w:pStyle w:val="a6"/>
        <w:spacing w:after="0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5 -  в связи с выходом на пенсию</w:t>
      </w:r>
    </w:p>
    <w:p w:rsidR="00EE23DA" w:rsidRPr="00EE23DA" w:rsidRDefault="00EE23DA" w:rsidP="00EE23D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Принято в члены Профсоюза 5 человек, из них 1 молодой педагог.</w:t>
      </w:r>
    </w:p>
    <w:p w:rsidR="00EE23DA" w:rsidRPr="00EE23DA" w:rsidRDefault="00EE23DA" w:rsidP="00EE23DA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Первичные профсоюзные организации с численностью менее 50% от общего числа </w:t>
      </w:r>
      <w:proofErr w:type="gramStart"/>
      <w:r w:rsidRPr="00EE23DA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EE23DA">
        <w:rPr>
          <w:rFonts w:ascii="Times New Roman" w:hAnsi="Times New Roman" w:cs="Times New Roman"/>
          <w:sz w:val="28"/>
          <w:szCs w:val="28"/>
        </w:rPr>
        <w:t>: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МБДОУ «Детский сад №2 Сказка» - 38,7%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МБДОУ «Детский сад №1 Солнышко» - 38%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Тигинская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школа» -31%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 имени Олимпийской Чемпионки А.И. 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Богалий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>» - 14 %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Верхн</w:t>
      </w:r>
      <w:proofErr w:type="gramStart"/>
      <w:r w:rsidRPr="00EE23D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E23DA">
        <w:rPr>
          <w:rFonts w:ascii="Times New Roman" w:hAnsi="Times New Roman" w:cs="Times New Roman"/>
          <w:sz w:val="28"/>
          <w:szCs w:val="28"/>
        </w:rPr>
        <w:t xml:space="preserve"> Кубинская  школа» - 31 %</w:t>
      </w:r>
    </w:p>
    <w:p w:rsidR="00EE23DA" w:rsidRPr="00EE23DA" w:rsidRDefault="00EE23DA" w:rsidP="00EE23DA">
      <w:pPr>
        <w:pStyle w:val="a6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Вожегодская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 средняя школа» - 36%</w:t>
      </w:r>
    </w:p>
    <w:p w:rsidR="001A18B1" w:rsidRPr="00736AC0" w:rsidRDefault="001A18B1" w:rsidP="000A3D94">
      <w:pPr>
        <w:pStyle w:val="a6"/>
        <w:spacing w:after="0" w:line="240" w:lineRule="auto"/>
        <w:ind w:firstLine="5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</w:t>
      </w:r>
      <w:r w:rsidRPr="00736AC0">
        <w:rPr>
          <w:rFonts w:ascii="Times New Roman" w:hAnsi="Times New Roman" w:cs="Times New Roman"/>
          <w:sz w:val="28"/>
          <w:szCs w:val="28"/>
        </w:rPr>
        <w:t xml:space="preserve">тояние профсоюзного членства является одной из самых актуальных задач, стоящих перед профсоюзным активом районной организации. Ежегодно рассматриваются вопросы «О статистических отчётах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профорганизациях». Поощрение профсоюзного актива является одним их действенных способов повышения его мотивации к участию в работе. </w:t>
      </w:r>
    </w:p>
    <w:p w:rsidR="001A18B1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AC0">
        <w:rPr>
          <w:rFonts w:ascii="Times New Roman" w:hAnsi="Times New Roman" w:cs="Times New Roman"/>
          <w:b/>
          <w:bCs/>
          <w:sz w:val="28"/>
          <w:szCs w:val="28"/>
        </w:rPr>
        <w:t>II. ОРГАНИЗАЦИОННАЯ РАБОТА.</w:t>
      </w:r>
    </w:p>
    <w:p w:rsidR="001A18B1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36AC0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23DA">
        <w:rPr>
          <w:rFonts w:ascii="Times New Roman" w:hAnsi="Times New Roman" w:cs="Times New Roman"/>
          <w:sz w:val="28"/>
          <w:szCs w:val="28"/>
        </w:rPr>
        <w:t>3</w:t>
      </w:r>
      <w:r w:rsidRPr="00736AC0">
        <w:rPr>
          <w:rFonts w:ascii="Times New Roman" w:hAnsi="Times New Roman" w:cs="Times New Roman"/>
          <w:sz w:val="28"/>
          <w:szCs w:val="28"/>
        </w:rPr>
        <w:t xml:space="preserve"> году состоялось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848EA">
        <w:rPr>
          <w:rFonts w:ascii="Times New Roman" w:hAnsi="Times New Roman" w:cs="Times New Roman"/>
          <w:sz w:val="28"/>
          <w:szCs w:val="28"/>
        </w:rPr>
        <w:t xml:space="preserve"> </w:t>
      </w:r>
      <w:r w:rsidRPr="00736AC0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6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профсоюзного комитета</w:t>
      </w:r>
      <w:r w:rsidRPr="00736AC0">
        <w:rPr>
          <w:rFonts w:ascii="Times New Roman" w:hAnsi="Times New Roman" w:cs="Times New Roman"/>
          <w:sz w:val="28"/>
          <w:szCs w:val="28"/>
        </w:rPr>
        <w:t xml:space="preserve">, </w:t>
      </w:r>
      <w:r w:rsidR="00EE23DA">
        <w:rPr>
          <w:rFonts w:ascii="Times New Roman" w:hAnsi="Times New Roman" w:cs="Times New Roman"/>
          <w:sz w:val="28"/>
          <w:szCs w:val="28"/>
        </w:rPr>
        <w:t>22</w:t>
      </w:r>
      <w:r w:rsidRPr="00736AC0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E23DA">
        <w:rPr>
          <w:rFonts w:ascii="Times New Roman" w:hAnsi="Times New Roman" w:cs="Times New Roman"/>
          <w:sz w:val="28"/>
          <w:szCs w:val="28"/>
        </w:rPr>
        <w:t>я</w:t>
      </w:r>
      <w:r w:rsidRPr="00736AC0">
        <w:rPr>
          <w:rFonts w:ascii="Times New Roman" w:hAnsi="Times New Roman" w:cs="Times New Roman"/>
          <w:sz w:val="28"/>
          <w:szCs w:val="28"/>
        </w:rPr>
        <w:t xml:space="preserve"> Президиума, </w:t>
      </w:r>
      <w:r w:rsidR="00EE23DA">
        <w:rPr>
          <w:rFonts w:ascii="Times New Roman" w:hAnsi="Times New Roman" w:cs="Times New Roman"/>
          <w:sz w:val="28"/>
          <w:szCs w:val="28"/>
        </w:rPr>
        <w:t>4</w:t>
      </w:r>
      <w:r w:rsidRPr="00736AC0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EE23DA">
        <w:rPr>
          <w:rFonts w:ascii="Times New Roman" w:hAnsi="Times New Roman" w:cs="Times New Roman"/>
          <w:sz w:val="28"/>
          <w:szCs w:val="28"/>
        </w:rPr>
        <w:t>я</w:t>
      </w:r>
      <w:r w:rsidRPr="00736AC0">
        <w:rPr>
          <w:rFonts w:ascii="Times New Roman" w:hAnsi="Times New Roman" w:cs="Times New Roman"/>
          <w:sz w:val="28"/>
          <w:szCs w:val="28"/>
        </w:rPr>
        <w:t xml:space="preserve"> с председателями первичных профорганизаций. </w:t>
      </w:r>
    </w:p>
    <w:p w:rsidR="001A18B1" w:rsidRPr="00736AC0" w:rsidRDefault="001A18B1" w:rsidP="000A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>Для успешной реализации кадровой политики и организационного укрепления районной организации Профсоюза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E23DA">
        <w:rPr>
          <w:rFonts w:ascii="Times New Roman" w:hAnsi="Times New Roman" w:cs="Times New Roman"/>
          <w:sz w:val="28"/>
          <w:szCs w:val="28"/>
        </w:rPr>
        <w:t>3</w:t>
      </w:r>
      <w:r w:rsidRPr="00736AC0">
        <w:rPr>
          <w:rFonts w:ascii="Times New Roman" w:hAnsi="Times New Roman" w:cs="Times New Roman"/>
          <w:sz w:val="28"/>
          <w:szCs w:val="28"/>
        </w:rPr>
        <w:t xml:space="preserve"> году актуальными остаются следующие задачи:</w:t>
      </w:r>
    </w:p>
    <w:p w:rsidR="001A18B1" w:rsidRPr="00736AC0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>1. Повышение профессионального уровня профсоюзных кадров, в том числе и по уставным и нормативно-правовым вопросам.</w:t>
      </w:r>
    </w:p>
    <w:p w:rsidR="001A18B1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2. Создание кадрового резерва во всех местных и первичных организациях. </w:t>
      </w:r>
    </w:p>
    <w:p w:rsidR="001A18B1" w:rsidRPr="00736AC0" w:rsidRDefault="001A18B1" w:rsidP="000A3D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6AC0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736AC0">
        <w:rPr>
          <w:rFonts w:ascii="Times New Roman" w:hAnsi="Times New Roman" w:cs="Times New Roman"/>
          <w:b/>
          <w:bCs/>
          <w:sz w:val="28"/>
          <w:szCs w:val="28"/>
        </w:rPr>
        <w:t>. СОЦИАЛЬНОЕ ПАРТНЕРСТВО.</w:t>
      </w:r>
    </w:p>
    <w:p w:rsidR="001A18B1" w:rsidRPr="00736AC0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>Социальное партнерство в отрасли образования имеет стабильно системный характер. В</w:t>
      </w:r>
      <w:r>
        <w:rPr>
          <w:rFonts w:ascii="Times New Roman" w:hAnsi="Times New Roman" w:cs="Times New Roman"/>
          <w:sz w:val="28"/>
          <w:szCs w:val="28"/>
        </w:rPr>
        <w:t xml:space="preserve"> марте </w:t>
      </w:r>
      <w:r w:rsidRPr="00736AC0">
        <w:rPr>
          <w:rFonts w:ascii="Times New Roman" w:hAnsi="Times New Roman" w:cs="Times New Roman"/>
          <w:sz w:val="28"/>
          <w:szCs w:val="28"/>
        </w:rPr>
        <w:t xml:space="preserve"> 20</w:t>
      </w:r>
      <w:r w:rsidR="008848E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AC0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а между Управлением образования Вожегодского муниципального района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Проф</w:t>
      </w:r>
      <w:r w:rsidR="008848EA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>союза работников народного образования и науки РФ</w:t>
      </w:r>
      <w:r w:rsidRPr="00736AC0">
        <w:rPr>
          <w:rFonts w:ascii="Times New Roman" w:hAnsi="Times New Roman" w:cs="Times New Roman"/>
          <w:sz w:val="28"/>
          <w:szCs w:val="28"/>
        </w:rPr>
        <w:t xml:space="preserve"> заключено </w:t>
      </w:r>
      <w:r>
        <w:rPr>
          <w:rFonts w:ascii="Times New Roman" w:hAnsi="Times New Roman" w:cs="Times New Roman"/>
          <w:sz w:val="28"/>
          <w:szCs w:val="28"/>
        </w:rPr>
        <w:t>«Районное отраслевое с</w:t>
      </w:r>
      <w:r w:rsidRPr="00736AC0">
        <w:rPr>
          <w:rFonts w:ascii="Times New Roman" w:hAnsi="Times New Roman" w:cs="Times New Roman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sz w:val="28"/>
          <w:szCs w:val="28"/>
        </w:rPr>
        <w:t xml:space="preserve">по образовательным организациям Вожегодского муниципального района Вологодской области </w:t>
      </w:r>
      <w:r w:rsidRPr="00736AC0">
        <w:rPr>
          <w:rFonts w:ascii="Times New Roman" w:hAnsi="Times New Roman" w:cs="Times New Roman"/>
          <w:sz w:val="28"/>
          <w:szCs w:val="28"/>
        </w:rPr>
        <w:t>на 20</w:t>
      </w:r>
      <w:r w:rsidR="008848EA">
        <w:rPr>
          <w:rFonts w:ascii="Times New Roman" w:hAnsi="Times New Roman" w:cs="Times New Roman"/>
          <w:sz w:val="28"/>
          <w:szCs w:val="28"/>
        </w:rPr>
        <w:t>22</w:t>
      </w:r>
      <w:r w:rsidRPr="00736A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48EA">
        <w:rPr>
          <w:rFonts w:ascii="Times New Roman" w:hAnsi="Times New Roman" w:cs="Times New Roman"/>
          <w:sz w:val="28"/>
          <w:szCs w:val="28"/>
        </w:rPr>
        <w:t>4</w:t>
      </w:r>
      <w:r w:rsidRPr="00736AC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6A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Выполняя договоренности, зафиксированные в районном отраслевом соглашении, коллективных договорах выборные профорганы всех уровней проводили работу по их реализации.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В сферу действия соглашений и коллективных договоров в отчетный период входили 1</w:t>
      </w:r>
      <w:r w:rsidR="00884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5D0">
        <w:rPr>
          <w:rFonts w:ascii="Times New Roman" w:hAnsi="Times New Roman" w:cs="Times New Roman"/>
          <w:sz w:val="28"/>
          <w:szCs w:val="28"/>
        </w:rPr>
        <w:t>муниципальных организаций отрасли «Образование»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48EA">
        <w:rPr>
          <w:rFonts w:ascii="Times New Roman" w:hAnsi="Times New Roman" w:cs="Times New Roman"/>
          <w:sz w:val="28"/>
          <w:szCs w:val="28"/>
        </w:rPr>
        <w:t>64</w:t>
      </w:r>
      <w:r w:rsidRPr="004505D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48EA">
        <w:rPr>
          <w:rFonts w:ascii="Times New Roman" w:hAnsi="Times New Roman" w:cs="Times New Roman"/>
          <w:sz w:val="28"/>
          <w:szCs w:val="28"/>
        </w:rPr>
        <w:t>а</w:t>
      </w:r>
      <w:r w:rsidRPr="004505D0">
        <w:rPr>
          <w:rFonts w:ascii="Times New Roman" w:hAnsi="Times New Roman" w:cs="Times New Roman"/>
          <w:sz w:val="28"/>
          <w:szCs w:val="28"/>
        </w:rPr>
        <w:t>, из них 1</w:t>
      </w:r>
      <w:r w:rsidR="008848EA">
        <w:rPr>
          <w:rFonts w:ascii="Times New Roman" w:hAnsi="Times New Roman" w:cs="Times New Roman"/>
          <w:sz w:val="28"/>
          <w:szCs w:val="28"/>
        </w:rPr>
        <w:t>16</w:t>
      </w:r>
      <w:r w:rsidRPr="004505D0">
        <w:rPr>
          <w:rFonts w:ascii="Times New Roman" w:hAnsi="Times New Roman" w:cs="Times New Roman"/>
          <w:sz w:val="28"/>
          <w:szCs w:val="28"/>
        </w:rPr>
        <w:t xml:space="preserve"> – члены Профсоюза). Охват колдоговорными отношениями составляет 100%. 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По данным отчетов КДК-1 все коллективные договоры заключены во всех образовательных организациях, где действуют профсоюзные организации, все прошли регистрацию в органах по труду.  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Оплата труда работников, совершенствование Положений об оплате труда и применение их на практике, порядок распределения стимулирующих надбавок продолжали оставаться предметом пристального внимания со стороны профсоюзных органов.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об оплате труда, являющимися приложениями к </w:t>
      </w:r>
      <w:proofErr w:type="spellStart"/>
      <w:r w:rsidRPr="004505D0">
        <w:rPr>
          <w:rFonts w:ascii="Times New Roman" w:hAnsi="Times New Roman" w:cs="Times New Roman"/>
          <w:sz w:val="28"/>
          <w:szCs w:val="28"/>
        </w:rPr>
        <w:t>колдоговорам</w:t>
      </w:r>
      <w:proofErr w:type="spellEnd"/>
      <w:r w:rsidRPr="004505D0">
        <w:rPr>
          <w:rFonts w:ascii="Times New Roman" w:hAnsi="Times New Roman" w:cs="Times New Roman"/>
          <w:sz w:val="28"/>
          <w:szCs w:val="28"/>
        </w:rPr>
        <w:t xml:space="preserve">, производились доплаты за работу с вредными и опасными условиями труда, в ночное время и других условиях, отклоняющихся </w:t>
      </w:r>
      <w:proofErr w:type="gramStart"/>
      <w:r w:rsidRPr="004505D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505D0">
        <w:rPr>
          <w:rFonts w:ascii="Times New Roman" w:hAnsi="Times New Roman" w:cs="Times New Roman"/>
          <w:sz w:val="28"/>
          <w:szCs w:val="28"/>
        </w:rPr>
        <w:t xml:space="preserve"> нормальных.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установлены доплаты молодым специалистам, работающим первые 2-3 года.  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Режим рабочего времени и времени </w:t>
      </w:r>
      <w:proofErr w:type="gramStart"/>
      <w:r w:rsidRPr="004505D0">
        <w:rPr>
          <w:rFonts w:ascii="Times New Roman" w:hAnsi="Times New Roman" w:cs="Times New Roman"/>
          <w:sz w:val="28"/>
          <w:szCs w:val="28"/>
        </w:rPr>
        <w:t>отдыха</w:t>
      </w:r>
      <w:proofErr w:type="gramEnd"/>
      <w:r w:rsidRPr="004505D0">
        <w:rPr>
          <w:rFonts w:ascii="Times New Roman" w:hAnsi="Times New Roman" w:cs="Times New Roman"/>
          <w:sz w:val="28"/>
          <w:szCs w:val="28"/>
        </w:rPr>
        <w:t xml:space="preserve"> педагогических и других работников образовательных организаций регулируется Правилами внутреннего распорядка и положениями коллективных договоров. Предоставление ежегодного основного оплачиваемого отпуска происходит в соответствии с графиками, утверждаемыми работодателями по согласованию с профкомами.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выполнялись договоренности по предоставлению в соответствии с  </w:t>
      </w:r>
      <w:proofErr w:type="spellStart"/>
      <w:r w:rsidRPr="004505D0">
        <w:rPr>
          <w:rFonts w:ascii="Times New Roman" w:hAnsi="Times New Roman" w:cs="Times New Roman"/>
          <w:sz w:val="28"/>
          <w:szCs w:val="28"/>
        </w:rPr>
        <w:t>колдоговорами</w:t>
      </w:r>
      <w:proofErr w:type="spellEnd"/>
      <w:r w:rsidRPr="004505D0">
        <w:rPr>
          <w:rFonts w:ascii="Times New Roman" w:hAnsi="Times New Roman" w:cs="Times New Roman"/>
          <w:sz w:val="28"/>
          <w:szCs w:val="28"/>
        </w:rPr>
        <w:t xml:space="preserve"> оплачиваемых дней при наличии уважительных причин. 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В целом по району соблюдались гарантии по повышению квалификации работников за счет средств работодателей.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Обязанность по соблюдению прав и гарантий профсоюзных организаций, способствованию их деятельности работодателями в целом по районной организации выполняется.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Во всех организациях   предоставлены рабочие места для обеспечения деятельности выборных профсоюзных органов.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>В течение года не было фактов несоблюдения гарантий работников, избранных в состав профсоюзных органов.</w:t>
      </w:r>
    </w:p>
    <w:p w:rsidR="001A18B1" w:rsidRPr="004505D0" w:rsidRDefault="001A18B1" w:rsidP="000A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D0">
        <w:rPr>
          <w:rFonts w:ascii="Times New Roman" w:hAnsi="Times New Roman" w:cs="Times New Roman"/>
          <w:sz w:val="28"/>
          <w:szCs w:val="28"/>
        </w:rPr>
        <w:t xml:space="preserve">За выполнение общественных обязанностей повсеместно предоставлялись дополнительные оплачиваемые дни к отпуску председателям, членам профкомов – от 3-х до 14 календарных дней, были установлены доплаты из стимулирующего фонда. </w:t>
      </w:r>
    </w:p>
    <w:p w:rsidR="001A18B1" w:rsidRPr="00736AC0" w:rsidRDefault="001A18B1" w:rsidP="000A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В целях повышения правовой грамотности профсоюзного актива, повышения эффективности социального партнерства, ведения переговоров принимали участие в обучающих семинарах - совещаниях для председателей </w:t>
      </w:r>
      <w:r w:rsidRPr="00736AC0">
        <w:rPr>
          <w:rFonts w:ascii="Times New Roman" w:hAnsi="Times New Roman" w:cs="Times New Roman"/>
          <w:sz w:val="28"/>
          <w:szCs w:val="28"/>
        </w:rPr>
        <w:lastRenderedPageBreak/>
        <w:t>районных профсоюзных организаций, бухгалтеров, председателей КРК, общественных правовых и технических инспекторов.</w:t>
      </w:r>
      <w:r w:rsidRPr="00736AC0">
        <w:rPr>
          <w:rStyle w:val="1"/>
          <w:rFonts w:ascii="Times New Roman" w:hAnsi="Times New Roman" w:cs="Times New Roman"/>
          <w:sz w:val="28"/>
          <w:szCs w:val="28"/>
        </w:rPr>
        <w:t xml:space="preserve"> Проводились семинары для председателей ППО по изучению новых нормативных документов, касающихся коллективных договоров, рабочего времени, образовательных и рабочих программ</w:t>
      </w:r>
      <w:r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A18B1" w:rsidRPr="00736AC0" w:rsidRDefault="001A18B1" w:rsidP="000A3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В связи с контролем выполнения Указов Президента Российской Федерации В.В. Путина, касающихся вопросов повышения заработной платы работникам образования велся постоянный мониторинг уровня и своевременности выплаты заработной платы педагогическим работникам.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36AC0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уровень заработной платы соответствует среднему в экономике </w:t>
      </w:r>
      <w:r>
        <w:rPr>
          <w:rFonts w:ascii="Times New Roman" w:hAnsi="Times New Roman" w:cs="Times New Roman"/>
          <w:sz w:val="28"/>
          <w:szCs w:val="28"/>
        </w:rPr>
        <w:t>Вологод</w:t>
      </w:r>
      <w:r w:rsidRPr="00736AC0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1A18B1" w:rsidRPr="00736AC0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Задачи на предстоящий период по этому направлению: </w:t>
      </w:r>
    </w:p>
    <w:p w:rsidR="001A18B1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>1.Добиваться качественного содержания коллективных договоров, внесения изменений в них до принятия муниципальных нормативно-правовых актов.</w:t>
      </w:r>
    </w:p>
    <w:p w:rsidR="001A18B1" w:rsidRPr="00736AC0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 2. Добиваться соблюдения процедуры коллективных договоров.</w:t>
      </w:r>
    </w:p>
    <w:p w:rsidR="001A18B1" w:rsidRPr="00736AC0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sz w:val="28"/>
          <w:szCs w:val="28"/>
        </w:rPr>
        <w:t xml:space="preserve"> 3.Ввести в практику работы первичных профсоюзных организаций ежегодное проведение собраний с единой повесткой дня «О ходе выполнения коллективного договора в образовательном учреждении». </w:t>
      </w:r>
    </w:p>
    <w:p w:rsidR="001A18B1" w:rsidRDefault="001A18B1" w:rsidP="000A3D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8B1" w:rsidRPr="00064BC7" w:rsidRDefault="001A18B1" w:rsidP="00064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BC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64BC7">
        <w:rPr>
          <w:rFonts w:ascii="Times New Roman" w:hAnsi="Times New Roman" w:cs="Times New Roman"/>
          <w:b/>
          <w:bCs/>
          <w:sz w:val="28"/>
          <w:szCs w:val="28"/>
        </w:rPr>
        <w:t xml:space="preserve">. ПРАВОЗАЩИТНАЯ РАБОТА 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 районе в отрасли «Образование» - 1 внештатный правовой инспектор труда.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Правозащитная деятельность районной профсоюзной организации по следующим направлениям: </w:t>
      </w:r>
    </w:p>
    <w:p w:rsidR="00EE23DA" w:rsidRPr="00EE23DA" w:rsidRDefault="00EE23DA" w:rsidP="00EE23DA">
      <w:pPr>
        <w:pStyle w:val="a8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осуществление профсоюзного </w:t>
      </w:r>
      <w:proofErr w:type="gramStart"/>
      <w:r w:rsidRPr="00EE23DA">
        <w:rPr>
          <w:sz w:val="28"/>
          <w:szCs w:val="28"/>
        </w:rPr>
        <w:t>контроля за</w:t>
      </w:r>
      <w:proofErr w:type="gramEnd"/>
      <w:r w:rsidRPr="00EE23DA">
        <w:rPr>
          <w:sz w:val="28"/>
          <w:szCs w:val="28"/>
        </w:rPr>
        <w:t xml:space="preserve"> соблюдением трудового законодательства;</w:t>
      </w:r>
    </w:p>
    <w:p w:rsidR="00EE23DA" w:rsidRPr="00EE23DA" w:rsidRDefault="00EE23DA" w:rsidP="00EE23DA">
      <w:pPr>
        <w:pStyle w:val="a8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внесудебная и судебная защита социально-трудовых и профессиональных интересов работников образования;</w:t>
      </w:r>
    </w:p>
    <w:p w:rsidR="00EE23DA" w:rsidRPr="00EE23DA" w:rsidRDefault="00EE23DA" w:rsidP="00EE23DA">
      <w:pPr>
        <w:pStyle w:val="a8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оказание бесплатной юридической помощи по вопросам законодательства и консультирование членов профсоюза;</w:t>
      </w:r>
    </w:p>
    <w:p w:rsidR="00EE23DA" w:rsidRPr="00EE23DA" w:rsidRDefault="00EE23DA" w:rsidP="00EE23DA">
      <w:pPr>
        <w:pStyle w:val="a8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информационно - методическая работа по правовым вопросам;</w:t>
      </w:r>
    </w:p>
    <w:p w:rsidR="00EE23DA" w:rsidRPr="00EE23DA" w:rsidRDefault="00EE23DA" w:rsidP="00EE23DA">
      <w:pPr>
        <w:pStyle w:val="a8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проведение обучающих семинаров.</w:t>
      </w:r>
    </w:p>
    <w:p w:rsidR="00EE23DA" w:rsidRPr="00EE23DA" w:rsidRDefault="00EE23DA" w:rsidP="00EE23D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 За отчетный период проведена 1 тематическая общепрофсоюзная проверка  </w:t>
      </w:r>
      <w:r w:rsidRPr="00EE23DA">
        <w:rPr>
          <w:rFonts w:ascii="Times New Roman" w:hAnsi="Times New Roman" w:cs="Times New Roman"/>
          <w:bCs/>
          <w:sz w:val="28"/>
          <w:szCs w:val="34"/>
        </w:rPr>
        <w:t>по соблюдению законодательства РФ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дополнительных общеразвивающих программ</w:t>
      </w:r>
      <w:r w:rsidRPr="00EE23DA">
        <w:rPr>
          <w:rFonts w:ascii="Times New Roman" w:hAnsi="Times New Roman" w:cs="Times New Roman"/>
          <w:sz w:val="28"/>
          <w:szCs w:val="34"/>
        </w:rPr>
        <w:t>.</w:t>
      </w:r>
    </w:p>
    <w:p w:rsidR="00EE23DA" w:rsidRPr="00EE23DA" w:rsidRDefault="00EE23DA" w:rsidP="00EE23DA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Было проверено 5  образовательных организаций: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>2 школы: МБОУ «</w:t>
      </w:r>
      <w:proofErr w:type="spellStart"/>
      <w:r w:rsidRPr="00EE23DA">
        <w:rPr>
          <w:rFonts w:ascii="Times New Roman" w:hAnsi="Times New Roman" w:cs="Times New Roman"/>
          <w:sz w:val="28"/>
          <w:szCs w:val="34"/>
        </w:rPr>
        <w:t>Вожегодская</w:t>
      </w:r>
      <w:proofErr w:type="spellEnd"/>
      <w:r w:rsidRPr="00EE23DA">
        <w:rPr>
          <w:rFonts w:ascii="Times New Roman" w:hAnsi="Times New Roman" w:cs="Times New Roman"/>
          <w:sz w:val="28"/>
          <w:szCs w:val="34"/>
        </w:rPr>
        <w:t xml:space="preserve"> средняя школа»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ab/>
        <w:t xml:space="preserve">       МБОУ «</w:t>
      </w:r>
      <w:proofErr w:type="spellStart"/>
      <w:r w:rsidRPr="00EE23DA">
        <w:rPr>
          <w:rFonts w:ascii="Times New Roman" w:hAnsi="Times New Roman" w:cs="Times New Roman"/>
          <w:sz w:val="28"/>
          <w:szCs w:val="34"/>
        </w:rPr>
        <w:t>Тигинская</w:t>
      </w:r>
      <w:proofErr w:type="spellEnd"/>
      <w:r w:rsidRPr="00EE23DA">
        <w:rPr>
          <w:rFonts w:ascii="Times New Roman" w:hAnsi="Times New Roman" w:cs="Times New Roman"/>
          <w:sz w:val="28"/>
          <w:szCs w:val="34"/>
        </w:rPr>
        <w:t xml:space="preserve"> школа»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>2 ДОУ:    МБДОУ «Детский сад №1 Солнышко»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ab/>
        <w:t xml:space="preserve">      МБДОУ  «Детский сад №2 Сказка»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 xml:space="preserve">1 </w:t>
      </w:r>
      <w:proofErr w:type="gramStart"/>
      <w:r w:rsidRPr="00EE23DA">
        <w:rPr>
          <w:rFonts w:ascii="Times New Roman" w:hAnsi="Times New Roman" w:cs="Times New Roman"/>
          <w:sz w:val="28"/>
          <w:szCs w:val="34"/>
        </w:rPr>
        <w:t>ДОП</w:t>
      </w:r>
      <w:proofErr w:type="gramEnd"/>
      <w:r w:rsidRPr="00EE23DA">
        <w:rPr>
          <w:rFonts w:ascii="Times New Roman" w:hAnsi="Times New Roman" w:cs="Times New Roman"/>
          <w:sz w:val="28"/>
          <w:szCs w:val="34"/>
        </w:rPr>
        <w:t>:    МБУ ДО «</w:t>
      </w:r>
      <w:proofErr w:type="spellStart"/>
      <w:r w:rsidRPr="00EE23DA">
        <w:rPr>
          <w:rFonts w:ascii="Times New Roman" w:hAnsi="Times New Roman" w:cs="Times New Roman"/>
          <w:sz w:val="28"/>
          <w:szCs w:val="34"/>
        </w:rPr>
        <w:t>Вожегодский</w:t>
      </w:r>
      <w:proofErr w:type="spellEnd"/>
      <w:r w:rsidRPr="00EE23DA">
        <w:rPr>
          <w:rFonts w:ascii="Times New Roman" w:hAnsi="Times New Roman" w:cs="Times New Roman"/>
          <w:sz w:val="28"/>
          <w:szCs w:val="34"/>
        </w:rPr>
        <w:t xml:space="preserve"> центр дополнительного образования»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lastRenderedPageBreak/>
        <w:t>По вопросам проверки проведены беседы с руководителями образовательных организаций и педагогами (5 педагогов от организации).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34"/>
        </w:rPr>
      </w:pPr>
      <w:proofErr w:type="gramStart"/>
      <w:r w:rsidRPr="00EE23DA">
        <w:rPr>
          <w:rFonts w:ascii="Times New Roman" w:hAnsi="Times New Roman" w:cs="Times New Roman"/>
          <w:bCs/>
          <w:sz w:val="28"/>
          <w:szCs w:val="34"/>
        </w:rPr>
        <w:t>По соблюдению законодательства РФ при определении и изменении учебной нагрузки педагогических работников образовательных организаций выявлено нарушение в МБДОУ «Детский сад №2 Сказка» в отношении 2 воспитателей – в 2022 году в детском саду была открыта группа компенсирующей направленности, в которую были переведены 2 воспитателя, но в их трудовые договоры  не  внесена информация  о новых условиях труда.</w:t>
      </w:r>
      <w:proofErr w:type="gramEnd"/>
      <w:r w:rsidRPr="00EE23DA">
        <w:rPr>
          <w:rFonts w:ascii="Times New Roman" w:hAnsi="Times New Roman" w:cs="Times New Roman"/>
          <w:bCs/>
          <w:sz w:val="28"/>
          <w:szCs w:val="34"/>
        </w:rPr>
        <w:t xml:space="preserve"> По остальным контрольным вопросам  замечания не выявлены.  Учебная нагрузка на предстоящий учебный год оговаривается с педагогами за два месяца, далее в случае изменений заключаются дополнительные соглашения к трудовому договору. При определении учебной нагрузки во всех образовательных организациях учитывается мнение первичной профсоюзной организации.</w:t>
      </w:r>
      <w:r w:rsidRPr="00EE23DA">
        <w:rPr>
          <w:rFonts w:ascii="Times New Roman" w:hAnsi="Times New Roman" w:cs="Times New Roman"/>
          <w:bCs/>
          <w:sz w:val="28"/>
          <w:szCs w:val="34"/>
        </w:rPr>
        <w:tab/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bCs/>
          <w:sz w:val="28"/>
          <w:szCs w:val="34"/>
        </w:rPr>
        <w:t>По вопросу подготовки педагогическими работниками отчетной документации при реализации основных общеобразовательных, дополнительных общеразвивающих программ</w:t>
      </w:r>
      <w:r w:rsidRPr="00EE23DA">
        <w:rPr>
          <w:rFonts w:ascii="Times New Roman" w:hAnsi="Times New Roman" w:cs="Times New Roman"/>
          <w:sz w:val="28"/>
          <w:szCs w:val="34"/>
        </w:rPr>
        <w:t xml:space="preserve"> педагогическим работникам предложена анкета.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34"/>
        </w:rPr>
      </w:pPr>
      <w:r w:rsidRPr="00EE23DA">
        <w:rPr>
          <w:rFonts w:ascii="Times New Roman" w:hAnsi="Times New Roman" w:cs="Times New Roman"/>
          <w:sz w:val="28"/>
          <w:szCs w:val="34"/>
        </w:rPr>
        <w:tab/>
        <w:t>Проанализировав ответы педагогических работников,  можно сделать следующие выводы: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Calibri"/>
          <w:b w:val="0"/>
          <w:bCs w:val="0"/>
        </w:rPr>
      </w:pPr>
      <w:r w:rsidRPr="00EE23DA">
        <w:rPr>
          <w:rFonts w:ascii="Times New Roman" w:hAnsi="Times New Roman" w:cs="Times New Roman"/>
          <w:sz w:val="28"/>
          <w:szCs w:val="34"/>
        </w:rPr>
        <w:t xml:space="preserve">1. В </w:t>
      </w:r>
      <w:r w:rsidRPr="00EE23DA">
        <w:rPr>
          <w:rStyle w:val="21"/>
          <w:rFonts w:eastAsia="Calibri"/>
          <w:b w:val="0"/>
        </w:rPr>
        <w:t>образовательных организациях выполняется требование приказа Министерства просвещения Российской Федерации от 21.07.2022 №»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Calibri"/>
          <w:b w:val="0"/>
          <w:bCs w:val="0"/>
        </w:rPr>
      </w:pPr>
      <w:r w:rsidRPr="00EE23DA">
        <w:rPr>
          <w:rFonts w:ascii="Times New Roman" w:hAnsi="Times New Roman" w:cs="Times New Roman"/>
          <w:sz w:val="28"/>
          <w:szCs w:val="34"/>
        </w:rPr>
        <w:t xml:space="preserve">2. В настоящее время педагогам не </w:t>
      </w:r>
      <w:r w:rsidRPr="00EE23DA">
        <w:rPr>
          <w:rStyle w:val="213pt"/>
          <w:rFonts w:eastAsia="Calibri"/>
          <w:b w:val="0"/>
        </w:rPr>
        <w:t xml:space="preserve">приходится заполнять предложенные  виды отчетности </w:t>
      </w:r>
      <w:r w:rsidRPr="00EE23DA">
        <w:rPr>
          <w:rStyle w:val="21"/>
          <w:rFonts w:eastAsia="Calibri"/>
          <w:b w:val="0"/>
        </w:rPr>
        <w:t>и в бумажном, и в электронном виде.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Calibri"/>
          <w:b w:val="0"/>
          <w:bCs w:val="0"/>
        </w:rPr>
      </w:pPr>
      <w:r w:rsidRPr="00EE23DA">
        <w:rPr>
          <w:rStyle w:val="21"/>
          <w:rFonts w:eastAsia="Calibri"/>
          <w:b w:val="0"/>
        </w:rPr>
        <w:t>3. Во всех образовательных организациях разработаны должностные инструкции, не конкретные, а по должности, указанные в штатном расписании.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Calibri"/>
          <w:b w:val="0"/>
          <w:bCs w:val="0"/>
        </w:rPr>
      </w:pPr>
      <w:r w:rsidRPr="00EE23DA">
        <w:rPr>
          <w:rStyle w:val="21"/>
          <w:rFonts w:eastAsia="Calibri"/>
          <w:b w:val="0"/>
        </w:rPr>
        <w:t>НО: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Calibri"/>
          <w:b w:val="0"/>
        </w:rPr>
        <w:t xml:space="preserve">-  ни в одной образовательной организации не внесены в должностные инструкции </w:t>
      </w:r>
      <w:r w:rsidRPr="00EE23DA">
        <w:rPr>
          <w:rStyle w:val="21"/>
          <w:rFonts w:eastAsia="Microsoft Sans Serif"/>
          <w:b w:val="0"/>
        </w:rPr>
        <w:t>(трудовой договор) изменения в части установления перечня документации, подготовка которой осуществляется педагогическим работником при реализации основных общеобразовательных, основных профессиональных образовательных и дополнительных общеразвивающих программ.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Microsoft Sans Serif"/>
          <w:b w:val="0"/>
        </w:rPr>
        <w:t xml:space="preserve">4. Дублирование информации на бумажном носителе об </w:t>
      </w:r>
      <w:proofErr w:type="gramStart"/>
      <w:r w:rsidRPr="00EE23DA">
        <w:rPr>
          <w:rStyle w:val="21"/>
          <w:rFonts w:eastAsia="Microsoft Sans Serif"/>
          <w:b w:val="0"/>
        </w:rPr>
        <w:t>обучающихся</w:t>
      </w:r>
      <w:proofErr w:type="gramEnd"/>
      <w:r w:rsidRPr="00EE23DA">
        <w:rPr>
          <w:rStyle w:val="21"/>
          <w:rFonts w:eastAsia="Microsoft Sans Serif"/>
          <w:b w:val="0"/>
        </w:rPr>
        <w:t xml:space="preserve"> не осуществляется (характеристика на обучающегося пишется классным руководителем по запросу)</w:t>
      </w:r>
    </w:p>
    <w:p w:rsidR="00EE23DA" w:rsidRPr="00EE23DA" w:rsidRDefault="00EE23DA" w:rsidP="00EE23DA">
      <w:pPr>
        <w:spacing w:after="0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Microsoft Sans Serif"/>
          <w:b w:val="0"/>
        </w:rPr>
        <w:t>5. По вопросам 2-6 анкеты дополнительных вопросов, ответы положительные.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</w:rPr>
      </w:pPr>
      <w:r w:rsidRPr="00EE23DA">
        <w:rPr>
          <w:rStyle w:val="21"/>
          <w:rFonts w:eastAsia="Microsoft Sans Serif"/>
          <w:b w:val="0"/>
        </w:rPr>
        <w:t xml:space="preserve">Педагоги отмечают необходимость предоставления и в бумажном, и в электронном виде дополнительной информации к уроку для </w:t>
      </w:r>
      <w:proofErr w:type="gramStart"/>
      <w:r w:rsidRPr="00EE23DA">
        <w:rPr>
          <w:rStyle w:val="21"/>
          <w:rFonts w:eastAsia="Microsoft Sans Serif"/>
          <w:b w:val="0"/>
        </w:rPr>
        <w:t>обучающихся</w:t>
      </w:r>
      <w:proofErr w:type="gramEnd"/>
      <w:r w:rsidRPr="00EE23DA">
        <w:rPr>
          <w:rStyle w:val="21"/>
          <w:rFonts w:eastAsia="Microsoft Sans Serif"/>
          <w:b w:val="0"/>
        </w:rPr>
        <w:t>.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</w:rPr>
      </w:pPr>
      <w:r w:rsidRPr="00EE23DA">
        <w:rPr>
          <w:rStyle w:val="21"/>
          <w:rFonts w:eastAsia="Microsoft Sans Serif"/>
          <w:b w:val="0"/>
        </w:rPr>
        <w:t xml:space="preserve">Приходится предоставлять  фото/видео материалы о проводимой внеурочной деятельности в чаты с обучающимися, родителями, администрацией </w:t>
      </w:r>
      <w:r w:rsidRPr="00EE23DA">
        <w:rPr>
          <w:rStyle w:val="21"/>
          <w:rFonts w:eastAsia="Microsoft Sans Serif"/>
          <w:b w:val="0"/>
        </w:rPr>
        <w:lastRenderedPageBreak/>
        <w:t>образовательной организации</w:t>
      </w:r>
      <w:proofErr w:type="gramStart"/>
      <w:r w:rsidRPr="00EE23DA">
        <w:rPr>
          <w:rStyle w:val="21"/>
          <w:rFonts w:eastAsia="Microsoft Sans Serif"/>
          <w:b w:val="0"/>
        </w:rPr>
        <w:t xml:space="preserve"> ,</w:t>
      </w:r>
      <w:proofErr w:type="gramEnd"/>
      <w:r w:rsidRPr="00EE23DA">
        <w:rPr>
          <w:rStyle w:val="21"/>
          <w:rFonts w:eastAsia="Microsoft Sans Serif"/>
          <w:b w:val="0"/>
        </w:rPr>
        <w:t xml:space="preserve"> а также готовить </w:t>
      </w:r>
      <w:proofErr w:type="spellStart"/>
      <w:r w:rsidRPr="00EE23DA">
        <w:rPr>
          <w:rStyle w:val="21"/>
          <w:rFonts w:eastAsia="Microsoft Sans Serif"/>
          <w:b w:val="0"/>
        </w:rPr>
        <w:t>фотоотчеты</w:t>
      </w:r>
      <w:proofErr w:type="spellEnd"/>
      <w:r w:rsidRPr="00EE23DA">
        <w:rPr>
          <w:rStyle w:val="21"/>
          <w:rFonts w:eastAsia="Microsoft Sans Serif"/>
          <w:b w:val="0"/>
        </w:rPr>
        <w:t xml:space="preserve"> о проводимых мероприятиях.</w:t>
      </w:r>
    </w:p>
    <w:p w:rsidR="00EE23DA" w:rsidRPr="00EE23DA" w:rsidRDefault="00EE23DA" w:rsidP="00EE23DA">
      <w:pPr>
        <w:spacing w:after="0"/>
        <w:ind w:firstLine="708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Microsoft Sans Serif"/>
          <w:b w:val="0"/>
        </w:rPr>
        <w:t>Педагогам приходится принимать участие в мониторинге оценки качества образования (ВПР, ВСОКО, КИМ, МЦКО и другое), но отчетами о его проведении занимается заместитель директора.</w:t>
      </w:r>
    </w:p>
    <w:p w:rsidR="00EE23DA" w:rsidRPr="00EE23DA" w:rsidRDefault="00EE23DA" w:rsidP="00EE23DA">
      <w:pPr>
        <w:spacing w:after="0"/>
        <w:ind w:firstLine="708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Microsoft Sans Serif"/>
          <w:b w:val="0"/>
        </w:rPr>
        <w:t>На вопрос о количестве чатов, которые приходится вести, большинство ответов от 1 до 3. Наболевший сегодня вопрос – платформа СФЕРУМ. На данной платформе сегодня работа педагога обязательна, в организациях разработаны и приняты положения, изданы приказы руководителями (с учетом мнения профсоюза). Остальные чаты – это инициатива педагога.</w:t>
      </w:r>
    </w:p>
    <w:p w:rsidR="00EE23DA" w:rsidRPr="00EE23DA" w:rsidRDefault="00EE23DA" w:rsidP="00EE23DA">
      <w:pPr>
        <w:spacing w:after="0"/>
        <w:ind w:firstLine="708"/>
        <w:jc w:val="both"/>
        <w:rPr>
          <w:rStyle w:val="21"/>
          <w:rFonts w:eastAsia="Microsoft Sans Serif"/>
          <w:b w:val="0"/>
        </w:rPr>
      </w:pPr>
      <w:r w:rsidRPr="00EE23DA">
        <w:rPr>
          <w:rStyle w:val="21"/>
          <w:rFonts w:eastAsia="Microsoft Sans Serif"/>
          <w:b w:val="0"/>
        </w:rPr>
        <w:t>По итогам проверки руководители образовательных организаций согласны с замечаниями, в их адрес направлены рекомендации об устранении, оказана методическая помощь в исправлении нарушений.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ru-RU"/>
        </w:rPr>
      </w:pPr>
      <w:proofErr w:type="gramStart"/>
      <w:r w:rsidRPr="00EE23DA">
        <w:rPr>
          <w:rStyle w:val="21"/>
          <w:rFonts w:eastAsia="Microsoft Sans Serif"/>
          <w:b w:val="0"/>
        </w:rPr>
        <w:t xml:space="preserve">В настоящее время устранены нарушения руководителем МБДОУ «Детский сад №2 Сказка» в отношении двух воспитателей, а именно о внесении в трудовой договор изменений условий труда (заключены дополнительные соглашения), руководителями общеобразовательных учреждений внесены изменения в трудовые договоры и должностные инструкции педагогических работников в части установления перечня документации, подготовка которой осуществляется педагогическим работником при реализации основных общеобразовательных и дополнительных общеразвивающих программ. </w:t>
      </w:r>
      <w:proofErr w:type="gramEnd"/>
    </w:p>
    <w:p w:rsidR="00EE23DA" w:rsidRPr="00EE23DA" w:rsidRDefault="00EE23DA" w:rsidP="00EE23DA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Требований о привлечении работодателей к дисциплинарной ответственности внештатным правовым инспектором труда не предъявлялось.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Правовая помощь в составлении исковых заявлений не оказывалась.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Огромную помощь в юридических вопросах оказывает обком профсоюза. Кроме того, за помощью часто обращаются руководители образовательных учреждений, при сокращении штата, изменении условий труда и других ситуациях. Большинство руководителей стараются, чтобы внутренние вопросы изначально решались законным путём, не ущемляя интересов работников.</w:t>
      </w:r>
      <w:r w:rsidRPr="00EE23DA">
        <w:rPr>
          <w:i/>
          <w:iCs/>
          <w:sz w:val="28"/>
          <w:szCs w:val="28"/>
        </w:rPr>
        <w:t xml:space="preserve"> 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В отчётном периоде осуществлялись бесплатные юридические консультации работников, руководителей учреждений в порядке личного приёма и по телефону. Всего- 7. Коллективных трудовых споров за отчетный период не было. </w:t>
      </w:r>
    </w:p>
    <w:p w:rsidR="001A18B1" w:rsidRDefault="001A18B1" w:rsidP="00736AC0">
      <w:pPr>
        <w:spacing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18B1" w:rsidRPr="00736AC0" w:rsidRDefault="001A18B1" w:rsidP="00736AC0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736AC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ОХРАНА ТРУДА</w:t>
      </w:r>
    </w:p>
    <w:p w:rsidR="00EE23DA" w:rsidRPr="00EE23DA" w:rsidRDefault="00EE23DA" w:rsidP="00EE23D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Охрана здоровья и жизни обучающихся, воспитанников и работников школы, профилактика травматизма, пожарной безопасности и антитеррористической защищенности, создание безопасных условий труда и учебы является главной задачей любого образовательного учреждения.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Вся работа образовательных организаций округа построена в соответствии с Законом РФ «Об образовании в РФ», Уставом школы, Коллективным договором и Правилами внутреннего трудового распорядка.</w:t>
      </w:r>
    </w:p>
    <w:p w:rsidR="00EE23DA" w:rsidRPr="00EE23DA" w:rsidRDefault="00EE23DA" w:rsidP="00EE23DA">
      <w:pPr>
        <w:pStyle w:val="4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EE23DA">
        <w:rPr>
          <w:b w:val="0"/>
          <w:sz w:val="28"/>
          <w:szCs w:val="28"/>
        </w:rPr>
        <w:lastRenderedPageBreak/>
        <w:t xml:space="preserve">Количество организаций, входящих в </w:t>
      </w:r>
      <w:proofErr w:type="spellStart"/>
      <w:r w:rsidRPr="00EE23DA">
        <w:rPr>
          <w:b w:val="0"/>
          <w:sz w:val="28"/>
          <w:szCs w:val="28"/>
        </w:rPr>
        <w:t>профобслуживание</w:t>
      </w:r>
      <w:proofErr w:type="spellEnd"/>
      <w:r w:rsidRPr="00EE23DA">
        <w:rPr>
          <w:b w:val="0"/>
          <w:sz w:val="28"/>
          <w:szCs w:val="28"/>
        </w:rPr>
        <w:t xml:space="preserve"> в 2023 году составило – 10, среднесписочное количество работающих в этих организациях  - 256 человек, в том числе членов Профсоюза – 113 человек. Несчастных случаев за отчетный период не зарегистрировано. Количество уполномоченных лиц по охране труда – 10. Количество рабочих мест, на которые проведена специальная оценка условий труда (СОУТ) – 0. Правом на возврат страховых взносов ФСС образовательные организации не воспользовались. Всего на финансирование мероприятий по охране труда за отчетный период выделено 1114тыс. рублей: проведение </w:t>
      </w:r>
      <w:proofErr w:type="gramStart"/>
      <w:r w:rsidRPr="00EE23DA">
        <w:rPr>
          <w:b w:val="0"/>
          <w:sz w:val="28"/>
          <w:szCs w:val="28"/>
        </w:rPr>
        <w:t>обучения по охране</w:t>
      </w:r>
      <w:proofErr w:type="gramEnd"/>
      <w:r w:rsidRPr="00EE23DA">
        <w:rPr>
          <w:b w:val="0"/>
          <w:sz w:val="28"/>
          <w:szCs w:val="28"/>
        </w:rPr>
        <w:t xml:space="preserve"> труда – 5,6 тыс. рублей, приобретение спецодежды, спецобуви и др. СИЗ – 43,8 тыс. рублей, другие мероприятия по охране труда – 0 рублей. В 2023 году средств на финансирование мероприятий по охране  труда выделено  на 36, 2 тыс. рублей больше, чем в 2022 году. </w:t>
      </w:r>
    </w:p>
    <w:p w:rsidR="00EE23DA" w:rsidRPr="00EE23DA" w:rsidRDefault="00EE23DA" w:rsidP="00EE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Согласно отчетам председателей первичных профсоюзных организаций во всех образовательных организациях округа  осуществляется своевременное выполнение правил, инструкций, предписаний пожарной, санитарной, технической инспекций по вопросам охраны труда и техники безопасности.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Для улучшения и совершенствования организации работы по охране труда в образовательных организациях  разработан план мероприятий по охране труда, который в первую очередь включает разработку нормативно-правовой базы по охране труда в соответствии с Номенклатурой дел.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 образовательных организациях округа имеются следующие локальные акты по охране труда: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Положение об организации работы по охране труда и обеспечению безопасности образовательного процесса;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Положение о комиссии по охране труда;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-Положение о порядке проведения инструктажей по охране труда с работниками, обучающимися и воспитанниками;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-Положение о порядке обучения и проверки знаний по охране труда работников;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-Положение об организации работ повышенной опасности;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-Программа вводного инструктажа для педагогических работников и обслуживающего персонала;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Программа первичного инструктажа на рабочем месте для педагогических работников и обслуживающего персонала;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Должностные инструкции по охране труда,  в которых конкретно указаны функциональные обязанности каждого работника.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Заведены журналы по охране труда: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 регистрации вводного инструктажа;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 регистрации первичного и текущего инструктажа;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-регистрации инструктажа по пожарной безопасности;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 регистрации и учета несчастных случаев;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-учета инструкций по охране труда для работников;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-учета выдачи инструкций по охране труда для работников;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Вновь принятый работник  знакомится с инструкцией по охране труда, должностной инструкцией, инструкцией по пожарной безопасности под роспись. </w:t>
      </w:r>
      <w:r w:rsidRPr="00EE23DA">
        <w:rPr>
          <w:sz w:val="28"/>
          <w:szCs w:val="28"/>
        </w:rPr>
        <w:lastRenderedPageBreak/>
        <w:t>Администрацией школы с ним проводится вводный и первичный инструктаж по охране труда на рабочем месте.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EE23D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E23DA">
        <w:rPr>
          <w:rFonts w:ascii="Times New Roman" w:hAnsi="Times New Roman" w:cs="Times New Roman"/>
          <w:sz w:val="28"/>
          <w:szCs w:val="28"/>
        </w:rPr>
        <w:t xml:space="preserve"> также как и с персоналом, проводятся инструктажи по технике безопасности с соответствующим оформлением инструктажа в журналах.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Пристальное внимание уделяется обеспечению безопасности детей во внеурочное время.  Все праздники,  экскурсии, походы, поездки оформляются приказами директора о безопасности обучающихся и ответственности учителей, проводятся инструктажи о безопасности движения, делаются рекомендации по поведению во время таких мероприятий.</w:t>
      </w:r>
    </w:p>
    <w:p w:rsidR="00EE23DA" w:rsidRPr="00EE23DA" w:rsidRDefault="00EE23DA" w:rsidP="00EE23DA">
      <w:pPr>
        <w:pStyle w:val="a8"/>
        <w:spacing w:before="0" w:beforeAutospacing="0" w:after="0" w:afterAutospacing="0"/>
        <w:rPr>
          <w:sz w:val="28"/>
          <w:szCs w:val="28"/>
        </w:rPr>
      </w:pPr>
      <w:r w:rsidRPr="00EE23DA">
        <w:rPr>
          <w:sz w:val="28"/>
          <w:szCs w:val="28"/>
        </w:rPr>
        <w:t xml:space="preserve">Прошли курс по обучению охране труда – директора  образовательных организаций, уполномоченные по охране труда, с получением удостоверения о проверке знаний по охране труда. 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EE23DA">
        <w:rPr>
          <w:sz w:val="28"/>
          <w:szCs w:val="28"/>
        </w:rPr>
        <w:t xml:space="preserve">Во всех образовательных учреждениях организован учет </w:t>
      </w:r>
      <w:proofErr w:type="gramStart"/>
      <w:r w:rsidRPr="00EE23DA">
        <w:rPr>
          <w:sz w:val="28"/>
          <w:szCs w:val="28"/>
        </w:rPr>
        <w:t>контроля за</w:t>
      </w:r>
      <w:proofErr w:type="gramEnd"/>
      <w:r w:rsidRPr="00EE23DA">
        <w:rPr>
          <w:sz w:val="28"/>
          <w:szCs w:val="28"/>
        </w:rPr>
        <w:t xml:space="preserve"> выдачей работникам спецодежды и средств индивидуальной защиты, с занесением данных по учету в личные карточки.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Утвержден перечень профессий и должностей работников, имеющих право на дополнительный оплачиваемый отпуск по условиям труда.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Во всех образовательных учреждениях заключен коллективный договор, зарегистрированный в Центре занятости. Приняты соглашения </w:t>
      </w:r>
      <w:r w:rsidRPr="00EE23D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EE23DA">
        <w:rPr>
          <w:rFonts w:ascii="Times New Roman" w:hAnsi="Times New Roman" w:cs="Times New Roman"/>
          <w:sz w:val="28"/>
          <w:szCs w:val="28"/>
        </w:rPr>
        <w:t xml:space="preserve">по охране труда, которые являются приложением коллективного договора и рассматриваются как правовая форма планирования и проведения мероприятий по охране труда. 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Со всеми работниками педагогического и обслуживающего персонала заключены трудовые договоры, в которых оговорены права и обязанности работников, режим труда и отдыха, оплата, социальные гарантии.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С целью предотвращения профессиональных заболеваний, обеспечения здоровья учащихся и работников образовательных организаций, все работники проходят обязательный медицинский осмотр при поступлении на работу и периодический медосмотр в установленном порядке.</w:t>
      </w:r>
    </w:p>
    <w:p w:rsidR="00EE23DA" w:rsidRPr="00EE23DA" w:rsidRDefault="00EE23DA" w:rsidP="00EE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Созданы комиссии по охране труда, основная задача которых – улучшение условий охраны труда, предупреждение производственного травматизма и профессиональных заболеваний, разработка мероприятий в соглашении по охране труда и  </w:t>
      </w:r>
      <w:proofErr w:type="gramStart"/>
      <w:r w:rsidRPr="00EE23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23DA">
        <w:rPr>
          <w:rFonts w:ascii="Times New Roman" w:hAnsi="Times New Roman" w:cs="Times New Roman"/>
          <w:sz w:val="28"/>
          <w:szCs w:val="28"/>
        </w:rPr>
        <w:t xml:space="preserve"> его выполнением.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Перед началом очередного учебного года комиссиями по охране труда составляются и подписываются акты – разрешения на проведение занятий в кабинетах, мастерских и спортивном зале. В образовательных учреждениях  оформлены уголки по охране труда и технике безопасности, имеется вся необходимая документация, все необходимые инструкции, составленные на основе типовых инструкций и утвержденные директором школы, имеются первичные средства пожаротушения, аптечки первой медицинской помощи.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В настоящее время большое внимание уделяется режиму противопожарной безопасности. Разработаны планы мероприятий по пожарной безопасности.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Во всех образовательных учреждениях установлена автоматическая пожарная сигнализация,  проведена химическая обработка деревянных </w:t>
      </w:r>
      <w:r w:rsidRPr="00EE23DA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конструкций чердачного помещения. Образовательные учреждения обеспечены первичными средствами пожаротушения. 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Во всех образовательных организациях ежемесячно проводится учебная тревога по эвакуации детей и персонала в случаях пожара или чрезвычайной ситуации. Цель занятий - проверка знаний, умение четко действовать в чрезвычайных ситуациях, способность принятия решений администрацией, для сохранения жизни и здоровья учеников и сотрудников.</w:t>
      </w: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По разработанной и согласованной с </w:t>
      </w:r>
      <w:proofErr w:type="spellStart"/>
      <w:r w:rsidRPr="00EE23DA">
        <w:rPr>
          <w:sz w:val="28"/>
          <w:szCs w:val="28"/>
        </w:rPr>
        <w:t>Роспотребнадзором</w:t>
      </w:r>
      <w:proofErr w:type="spellEnd"/>
      <w:r w:rsidRPr="00EE23DA">
        <w:rPr>
          <w:sz w:val="28"/>
          <w:szCs w:val="28"/>
        </w:rPr>
        <w:t xml:space="preserve"> Программе производственного контроля производится дезинфекция и дезинсекция, дератизация помещений, контрольные замеры по освещенности, микроклимату и наличию вредных веществ в помещениях.</w:t>
      </w:r>
    </w:p>
    <w:p w:rsidR="00EE23DA" w:rsidRPr="00EE23DA" w:rsidRDefault="00EE23DA" w:rsidP="00EE23D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E23DA">
        <w:rPr>
          <w:sz w:val="28"/>
          <w:szCs w:val="28"/>
        </w:rPr>
        <w:t>Ежегодно в августе месяце составляются акты приемки образовательного учреждения к новому учебному году. Они отражают санитарно-гигиенические, противопожарные мероприятия, а также соответствие помещений и оборудования требованиям техники безопасности.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 помещениях образовательных организаций строго соблюдаются требования техники безопасности, регулярно проводятся профилактические беседы по предупреждению детского травматизма. Вопросы охраны труда и безопасности систематически выносятся на совещания при директоре.</w:t>
      </w:r>
    </w:p>
    <w:p w:rsidR="00EE23DA" w:rsidRPr="00EE23DA" w:rsidRDefault="00EE23DA" w:rsidP="00EE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 2023 году председатель территориальной организации Профсоюза образования приняла участие в приемке образовательных организаций к новому учебному году.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Летом текущего года подлежали приёмке к новому 2023-2024  учебному  угоду 10 образовательных организаций (6 школ, 2 детских сада, 2 учреждения дополнительного образования).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Вожегодского муниципального округа была создана межведомственная комиссия и утвержден график по приемке образовательных организаций к новому 2023-2024 учебному году. В состав комиссии вошли заместитель главы округа, начальник Управления образования, специалисты Управления образования, представители Пожарной части, МЧС, председатель районной организации Профессионального союза работников народного образования и науки РФ.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Приёмка образовательных организаций проведена в период с 25 по 26 июля 2023 года. Межведомственной комиссией приняты все образовательные организации.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 xml:space="preserve">В летний период проведена большая работа по косметическому ремонту зданий, рекреаций, классных комнат, так же выполнены мероприятия по устранению нарушений, выявленных в результате проверки 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3DA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EE23DA">
        <w:rPr>
          <w:rFonts w:ascii="Times New Roman" w:hAnsi="Times New Roman" w:cs="Times New Roman"/>
          <w:sz w:val="28"/>
          <w:szCs w:val="28"/>
        </w:rPr>
        <w:t>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По всем образовательным организациям разработаны и утверждены паспорта безопасности, инструкции по действиям во внештатных и чрезвычайных ситуациях.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Все образовательные организации: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lastRenderedPageBreak/>
        <w:t>-  оборудованы аварийным освещением, сгораемые конструкции на путях эвакуации обработаны огнезащитным составом, укомплектованы огнетушителями, пожарными щитами, гидрантами и кранами для забора воды пожарной машиной. Внутри помещений имеются планы эвакуации и обозначающие знаки.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 оснащены системой АПС И КТС (кнопка тревожной сигнализации) с выводами сигнала на пульт ЕДДС и на центральный пульт ПЧ-22ФГКУ «3 ОФПС по Вологодской области». Руководители и ответственные лица образовательных организаций прошли обучений по пожарно-техническому минимуму в объеме должностных обязанностей.</w:t>
      </w:r>
    </w:p>
    <w:p w:rsidR="00EE23DA" w:rsidRPr="00EE23DA" w:rsidRDefault="00EE23DA" w:rsidP="00EE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3DA">
        <w:rPr>
          <w:rFonts w:ascii="Times New Roman" w:hAnsi="Times New Roman" w:cs="Times New Roman"/>
          <w:sz w:val="28"/>
          <w:szCs w:val="28"/>
        </w:rPr>
        <w:t>-  оборудованы системой видеонаблюдения, звуковым оповещением при возникновении ЧС, наружным освещением.</w:t>
      </w:r>
    </w:p>
    <w:p w:rsidR="00EE23DA" w:rsidRPr="00EE23DA" w:rsidRDefault="00EE23DA" w:rsidP="00EE23DA">
      <w:pPr>
        <w:spacing w:after="0"/>
        <w:rPr>
          <w:rFonts w:ascii="Times New Roman" w:hAnsi="Times New Roman" w:cs="Times New Roman"/>
        </w:rPr>
      </w:pPr>
    </w:p>
    <w:p w:rsidR="00EE23DA" w:rsidRPr="00EE23DA" w:rsidRDefault="00EE23DA" w:rsidP="00EE23D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23DA">
        <w:rPr>
          <w:sz w:val="28"/>
          <w:szCs w:val="28"/>
        </w:rPr>
        <w:t xml:space="preserve">Строгое соблюдение требований охраны труда является элементом культуры труда, профессиональной культуры, дисциплины образовательного процесса.   </w:t>
      </w:r>
    </w:p>
    <w:p w:rsidR="001A18B1" w:rsidRPr="00CF7691" w:rsidRDefault="001A18B1" w:rsidP="00736AC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6AC0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736AC0">
        <w:rPr>
          <w:rFonts w:ascii="Times New Roman" w:hAnsi="Times New Roman" w:cs="Times New Roman"/>
          <w:b/>
          <w:bCs/>
          <w:sz w:val="28"/>
          <w:szCs w:val="28"/>
        </w:rPr>
        <w:t>. Информационная и аналитическая работа.</w:t>
      </w:r>
    </w:p>
    <w:p w:rsidR="001A18B1" w:rsidRPr="008D2CC2" w:rsidRDefault="001A18B1" w:rsidP="00DF22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C2">
        <w:rPr>
          <w:rFonts w:ascii="Times New Roman" w:hAnsi="Times New Roman" w:cs="Times New Roman"/>
          <w:sz w:val="28"/>
          <w:szCs w:val="28"/>
        </w:rPr>
        <w:t>Благодаря  чёткой  и  целенаправленной работе обкома Профсоюза, мы  постоянно получа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D2CC2">
        <w:rPr>
          <w:rFonts w:ascii="Times New Roman" w:hAnsi="Times New Roman" w:cs="Times New Roman"/>
          <w:sz w:val="28"/>
          <w:szCs w:val="28"/>
        </w:rPr>
        <w:t xml:space="preserve"> информацию  о  том, какие  постановления  и  законы  обсуждаются  на  уровне Законодательного  собрания  области, какие  документы  готовит  Правительство области. Мы  всегда  получа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D2CC2">
        <w:rPr>
          <w:rFonts w:ascii="Times New Roman" w:hAnsi="Times New Roman" w:cs="Times New Roman"/>
          <w:sz w:val="28"/>
          <w:szCs w:val="28"/>
        </w:rPr>
        <w:t xml:space="preserve"> тексты  этих  документов, почти  всегда  с  подробным  анализом. Постоянно  получаем информацию  о  действиях  обкома  Профсоюза, ЦК нашей профсоюзной  организации. Получаем  информацию  из  опыта  работы  профсоюзных  организаций других  районов  нашей  области, других  регионов  России, приглаша</w:t>
      </w:r>
      <w:r>
        <w:rPr>
          <w:rFonts w:ascii="Times New Roman" w:hAnsi="Times New Roman" w:cs="Times New Roman"/>
          <w:sz w:val="28"/>
          <w:szCs w:val="28"/>
        </w:rPr>
        <w:t>емся</w:t>
      </w:r>
      <w:r w:rsidRPr="008D2CC2">
        <w:rPr>
          <w:rFonts w:ascii="Times New Roman" w:hAnsi="Times New Roman" w:cs="Times New Roman"/>
          <w:sz w:val="28"/>
          <w:szCs w:val="28"/>
        </w:rPr>
        <w:t xml:space="preserve">  для  участия  во  всех  плановых  и  чрезвычайных совещаниях, проводимых  обкомом  Профсоюза.</w:t>
      </w:r>
    </w:p>
    <w:p w:rsidR="001A18B1" w:rsidRDefault="001A18B1" w:rsidP="00CF7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C2">
        <w:rPr>
          <w:rFonts w:ascii="Times New Roman" w:hAnsi="Times New Roman" w:cs="Times New Roman"/>
          <w:sz w:val="28"/>
          <w:szCs w:val="28"/>
        </w:rPr>
        <w:t xml:space="preserve">Сегодня, практически, все активно пользуются электронной почтой. Очень удобно напрямую общаться с председателями таким образом. </w:t>
      </w:r>
    </w:p>
    <w:p w:rsidR="001A18B1" w:rsidRPr="008D2CC2" w:rsidRDefault="001A18B1" w:rsidP="00CF76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C2">
        <w:rPr>
          <w:rFonts w:ascii="Times New Roman" w:hAnsi="Times New Roman" w:cs="Times New Roman"/>
          <w:sz w:val="28"/>
          <w:szCs w:val="28"/>
        </w:rPr>
        <w:t>Но  при  проведении информационной  работы  со стороны райкома  много  недостатков  и  эту  работу  нужно  усилить.</w:t>
      </w:r>
    </w:p>
    <w:p w:rsidR="001A18B1" w:rsidRDefault="001A18B1" w:rsidP="000A3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2CC2">
        <w:rPr>
          <w:rFonts w:ascii="Times New Roman" w:hAnsi="Times New Roman" w:cs="Times New Roman"/>
          <w:sz w:val="28"/>
          <w:szCs w:val="28"/>
        </w:rPr>
        <w:t>Ежегодно райком профс</w:t>
      </w:r>
      <w:r>
        <w:rPr>
          <w:rFonts w:ascii="Times New Roman" w:hAnsi="Times New Roman" w:cs="Times New Roman"/>
          <w:sz w:val="28"/>
          <w:szCs w:val="28"/>
        </w:rPr>
        <w:t xml:space="preserve">оюза является соучредителем и </w:t>
      </w:r>
      <w:r w:rsidRPr="008D2CC2">
        <w:rPr>
          <w:rFonts w:ascii="Times New Roman" w:hAnsi="Times New Roman" w:cs="Times New Roman"/>
          <w:sz w:val="28"/>
          <w:szCs w:val="28"/>
        </w:rPr>
        <w:t>организатором районных конкурсов «Учитель года» (для работников общего образования»</w:t>
      </w:r>
      <w:r w:rsidR="00EE23DA">
        <w:rPr>
          <w:rFonts w:ascii="Times New Roman" w:hAnsi="Times New Roman" w:cs="Times New Roman"/>
          <w:sz w:val="28"/>
          <w:szCs w:val="28"/>
        </w:rPr>
        <w:t>)</w:t>
      </w:r>
      <w:r w:rsidRPr="008D2C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«Воспитатель года» </w:t>
      </w:r>
      <w:r w:rsidRPr="008D2CC2">
        <w:rPr>
          <w:rFonts w:ascii="Times New Roman" w:hAnsi="Times New Roman" w:cs="Times New Roman"/>
          <w:sz w:val="28"/>
          <w:szCs w:val="28"/>
        </w:rPr>
        <w:t xml:space="preserve">(для работников дошкольных </w:t>
      </w:r>
      <w:r>
        <w:rPr>
          <w:rFonts w:ascii="Times New Roman" w:hAnsi="Times New Roman" w:cs="Times New Roman"/>
          <w:sz w:val="28"/>
          <w:szCs w:val="28"/>
        </w:rPr>
        <w:t>организаций). В 202</w:t>
      </w:r>
      <w:r w:rsidR="00EE23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EE23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EE23D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E23DA">
        <w:rPr>
          <w:rFonts w:ascii="Times New Roman" w:hAnsi="Times New Roman" w:cs="Times New Roman"/>
          <w:sz w:val="28"/>
          <w:szCs w:val="28"/>
        </w:rPr>
        <w:t xml:space="preserve">ы «Учитель года» 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848EA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года», в котор</w:t>
      </w:r>
      <w:r w:rsidR="00EE23D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EE23D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педагогов образовательных организаций района, </w:t>
      </w:r>
      <w:r w:rsidR="00EE23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из которых являются членами Профсоюза. </w:t>
      </w:r>
    </w:p>
    <w:p w:rsidR="003472A5" w:rsidRDefault="003472A5" w:rsidP="000A3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2A5">
        <w:rPr>
          <w:rFonts w:ascii="Times New Roman" w:hAnsi="Times New Roman" w:cs="Times New Roman"/>
          <w:sz w:val="28"/>
          <w:szCs w:val="28"/>
        </w:rPr>
        <w:t xml:space="preserve">В 2023 году руководитель МБДОУ «Детский сад №1 </w:t>
      </w:r>
      <w:proofErr w:type="spellStart"/>
      <w:r w:rsidRPr="003472A5">
        <w:rPr>
          <w:rFonts w:ascii="Times New Roman" w:hAnsi="Times New Roman" w:cs="Times New Roman"/>
          <w:sz w:val="28"/>
          <w:szCs w:val="28"/>
        </w:rPr>
        <w:t>Солныщко</w:t>
      </w:r>
      <w:proofErr w:type="spellEnd"/>
      <w:r w:rsidRPr="003472A5">
        <w:rPr>
          <w:rFonts w:ascii="Times New Roman" w:hAnsi="Times New Roman" w:cs="Times New Roman"/>
          <w:sz w:val="28"/>
          <w:szCs w:val="28"/>
        </w:rPr>
        <w:t xml:space="preserve">» приняла участие в </w:t>
      </w:r>
      <w:r w:rsidRPr="003472A5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3472A5">
        <w:rPr>
          <w:rFonts w:ascii="Times New Roman" w:hAnsi="Times New Roman" w:cs="Times New Roman"/>
          <w:sz w:val="28"/>
          <w:szCs w:val="28"/>
        </w:rPr>
        <w:t xml:space="preserve"> областном ежегодном смотре-конкурсе деятельности руководителей по социальной поддержке женщин, семьи и детей работников.</w:t>
      </w:r>
    </w:p>
    <w:p w:rsidR="003472A5" w:rsidRDefault="003472A5" w:rsidP="000A3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2023 года 2 педагога, члена Профсоюза образования, приняли участие в областном конкурсе «Леди-Профи», проводимым ВОФП.</w:t>
      </w:r>
    </w:p>
    <w:p w:rsidR="003472A5" w:rsidRPr="0030682B" w:rsidRDefault="003472A5" w:rsidP="000A3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82B">
        <w:rPr>
          <w:rFonts w:ascii="Times New Roman" w:hAnsi="Times New Roman" w:cs="Times New Roman"/>
          <w:sz w:val="28"/>
          <w:szCs w:val="28"/>
        </w:rPr>
        <w:lastRenderedPageBreak/>
        <w:t xml:space="preserve">В октябре члены </w:t>
      </w:r>
      <w:proofErr w:type="spellStart"/>
      <w:r w:rsidRPr="0030682B"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 w:rsidRPr="0030682B">
        <w:rPr>
          <w:rFonts w:ascii="Times New Roman" w:hAnsi="Times New Roman" w:cs="Times New Roman"/>
          <w:sz w:val="28"/>
          <w:szCs w:val="28"/>
        </w:rPr>
        <w:t xml:space="preserve">  районной организации Общероссийского Профсоюза образования приняли участие в мероприятии, </w:t>
      </w:r>
      <w:proofErr w:type="gramStart"/>
      <w:r w:rsidRPr="0030682B">
        <w:rPr>
          <w:rFonts w:ascii="Times New Roman" w:hAnsi="Times New Roman" w:cs="Times New Roman"/>
          <w:sz w:val="28"/>
          <w:szCs w:val="28"/>
        </w:rPr>
        <w:t>посвященному</w:t>
      </w:r>
      <w:proofErr w:type="gramEnd"/>
      <w:r w:rsidRPr="0030682B">
        <w:rPr>
          <w:rFonts w:ascii="Times New Roman" w:hAnsi="Times New Roman" w:cs="Times New Roman"/>
          <w:sz w:val="28"/>
          <w:szCs w:val="28"/>
        </w:rPr>
        <w:t xml:space="preserve"> 75-летию со дня образования Федерации профсоюзов Вологодской области. В данном мероприятии </w:t>
      </w:r>
      <w:r w:rsidR="0030682B" w:rsidRPr="0030682B">
        <w:rPr>
          <w:rFonts w:ascii="Times New Roman" w:hAnsi="Times New Roman" w:cs="Times New Roman"/>
          <w:sz w:val="28"/>
          <w:szCs w:val="28"/>
        </w:rPr>
        <w:t>приняли</w:t>
      </w:r>
      <w:r w:rsidRPr="0030682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30682B" w:rsidRPr="0030682B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30682B">
        <w:rPr>
          <w:rFonts w:ascii="Times New Roman" w:hAnsi="Times New Roman" w:cs="Times New Roman"/>
          <w:sz w:val="28"/>
          <w:szCs w:val="28"/>
        </w:rPr>
        <w:t>Профсоюзов работников культуры, образования, лесной промышленности и железной дороги.</w:t>
      </w:r>
    </w:p>
    <w:p w:rsidR="003472A5" w:rsidRPr="001D7EE1" w:rsidRDefault="0030682B" w:rsidP="001D7EE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EE1">
        <w:rPr>
          <w:rFonts w:ascii="Times New Roman" w:hAnsi="Times New Roman" w:cs="Times New Roman"/>
          <w:bCs/>
          <w:sz w:val="28"/>
          <w:szCs w:val="28"/>
        </w:rPr>
        <w:tab/>
      </w:r>
      <w:r w:rsidR="001D7EE1" w:rsidRPr="001D7EE1">
        <w:rPr>
          <w:rFonts w:ascii="Times New Roman" w:eastAsia="Calibri" w:hAnsi="Times New Roman" w:cs="Times New Roman"/>
          <w:sz w:val="28"/>
          <w:szCs w:val="28"/>
        </w:rPr>
        <w:t xml:space="preserve">В 2023 году, объявленном Президентом Российской Федерации Годом педагога и наставника, Общероссийский Профсоюз образования принял активное участие в реализации соответствующего Плана, утвержденного распоряжением Правительством Российской Федерации. </w:t>
      </w:r>
      <w:proofErr w:type="gramStart"/>
      <w:r w:rsidR="001D7EE1" w:rsidRPr="001D7EE1">
        <w:rPr>
          <w:rFonts w:ascii="Times New Roman" w:eastAsia="Calibri" w:hAnsi="Times New Roman" w:cs="Times New Roman"/>
          <w:sz w:val="28"/>
          <w:szCs w:val="28"/>
        </w:rPr>
        <w:t xml:space="preserve">Соответственно </w:t>
      </w:r>
      <w:r w:rsidR="001D7EE1">
        <w:rPr>
          <w:rFonts w:ascii="Times New Roman" w:eastAsia="Calibri" w:hAnsi="Times New Roman" w:cs="Times New Roman"/>
          <w:sz w:val="28"/>
          <w:szCs w:val="28"/>
        </w:rPr>
        <w:t>территориальная</w:t>
      </w:r>
      <w:r w:rsidR="001D7EE1" w:rsidRPr="001D7EE1">
        <w:rPr>
          <w:rFonts w:ascii="Times New Roman" w:eastAsia="Calibri" w:hAnsi="Times New Roman" w:cs="Times New Roman"/>
          <w:sz w:val="28"/>
          <w:szCs w:val="28"/>
        </w:rPr>
        <w:t xml:space="preserve"> и первичные профсоюзные организации участвовали в реализации планов мероприятий в рамках Года педагога и наставника, утвержденных на уровне области и </w:t>
      </w:r>
      <w:r w:rsidR="001D7EE1">
        <w:rPr>
          <w:rFonts w:ascii="Times New Roman" w:eastAsia="Calibri" w:hAnsi="Times New Roman" w:cs="Times New Roman"/>
          <w:sz w:val="28"/>
          <w:szCs w:val="28"/>
        </w:rPr>
        <w:t>Вожегодского муниципального округа</w:t>
      </w:r>
      <w:r w:rsidR="001D7EE1" w:rsidRPr="001D7EE1">
        <w:rPr>
          <w:rFonts w:ascii="Times New Roman" w:eastAsia="Calibri" w:hAnsi="Times New Roman" w:cs="Times New Roman"/>
          <w:sz w:val="28"/>
          <w:szCs w:val="28"/>
        </w:rPr>
        <w:t>.</w:t>
      </w:r>
      <w:r w:rsidR="001D7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3E1B94">
        <w:rPr>
          <w:rFonts w:ascii="Times New Roman" w:eastAsia="Calibri" w:hAnsi="Times New Roman" w:cs="Times New Roman"/>
          <w:sz w:val="28"/>
          <w:szCs w:val="28"/>
        </w:rPr>
        <w:t xml:space="preserve">Это мероприятия по чествованию педагогических династий, конкурсы профессионального мастерства областного и муниципального уровней, </w:t>
      </w:r>
      <w:r w:rsidR="003E1B94" w:rsidRPr="003E1B94">
        <w:rPr>
          <w:rFonts w:ascii="Times New Roman" w:eastAsia="Calibri" w:hAnsi="Times New Roman" w:cs="Times New Roman"/>
          <w:sz w:val="28"/>
          <w:szCs w:val="28"/>
        </w:rPr>
        <w:t>областной конкурс хоров педагогических работников</w:t>
      </w:r>
      <w:r w:rsidR="003E1B94">
        <w:rPr>
          <w:rFonts w:ascii="Times New Roman" w:eastAsia="Calibri" w:hAnsi="Times New Roman" w:cs="Times New Roman"/>
          <w:sz w:val="28"/>
          <w:szCs w:val="28"/>
        </w:rPr>
        <w:t xml:space="preserve">, публикация статей о педагогах Вожегодского муниципального округа в социальной сети Интернет, </w:t>
      </w:r>
      <w:proofErr w:type="spellStart"/>
      <w:r w:rsidR="003E1B94">
        <w:rPr>
          <w:rFonts w:ascii="Times New Roman" w:eastAsia="Calibri" w:hAnsi="Times New Roman" w:cs="Times New Roman"/>
          <w:sz w:val="28"/>
          <w:szCs w:val="28"/>
        </w:rPr>
        <w:t>интернет-акции</w:t>
      </w:r>
      <w:proofErr w:type="spellEnd"/>
      <w:r w:rsidR="003E1B94">
        <w:rPr>
          <w:rFonts w:ascii="Times New Roman" w:eastAsia="Calibri" w:hAnsi="Times New Roman" w:cs="Times New Roman"/>
          <w:sz w:val="28"/>
          <w:szCs w:val="28"/>
        </w:rPr>
        <w:t xml:space="preserve"> («</w:t>
      </w:r>
      <w:proofErr w:type="spellStart"/>
      <w:r w:rsidR="003E1B94">
        <w:rPr>
          <w:rFonts w:ascii="Times New Roman" w:eastAsia="Calibri" w:hAnsi="Times New Roman" w:cs="Times New Roman"/>
          <w:sz w:val="28"/>
          <w:szCs w:val="28"/>
        </w:rPr>
        <w:t>Учить</w:t>
      </w:r>
      <w:proofErr w:type="gramStart"/>
      <w:r w:rsidR="003E1B94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="003E1B94">
        <w:rPr>
          <w:rFonts w:ascii="Times New Roman" w:eastAsia="Calibri" w:hAnsi="Times New Roman" w:cs="Times New Roman"/>
          <w:sz w:val="28"/>
          <w:szCs w:val="28"/>
        </w:rPr>
        <w:t>дохновлять</w:t>
      </w:r>
      <w:proofErr w:type="spellEnd"/>
      <w:r w:rsidR="003E1B9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E1B94">
        <w:rPr>
          <w:rFonts w:ascii="Times New Roman" w:eastAsia="Calibri" w:hAnsi="Times New Roman" w:cs="Times New Roman"/>
          <w:sz w:val="28"/>
          <w:szCs w:val="28"/>
        </w:rPr>
        <w:t>Развивать», «Спасибо учителю») и др.</w:t>
      </w:r>
      <w:proofErr w:type="gramEnd"/>
    </w:p>
    <w:p w:rsidR="003472A5" w:rsidRDefault="003472A5" w:rsidP="00CF76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8B1" w:rsidRPr="006533D9" w:rsidRDefault="001A18B1" w:rsidP="00CF76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3D9">
        <w:rPr>
          <w:rFonts w:ascii="Times New Roman" w:hAnsi="Times New Roman" w:cs="Times New Roman"/>
          <w:b/>
          <w:bCs/>
          <w:sz w:val="28"/>
          <w:szCs w:val="28"/>
        </w:rPr>
        <w:t>РЕАЛИЗАЦИЯ ПРЕДСТАВИТЕЛЬСКОЙ ФУНКЦИИ</w:t>
      </w:r>
    </w:p>
    <w:p w:rsidR="001A18B1" w:rsidRPr="006533D9" w:rsidRDefault="001A18B1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 xml:space="preserve">     Руководители образовательных организаций при разработке нормативно-правовых актов, затрагивающих социально-трудовые отношения, учитывают мнение профсоюза. Профсоюз принимает участие в разработке и реализации структурной перестройки системы образования, представители профсоюза входят в состав различных </w:t>
      </w:r>
      <w:proofErr w:type="gramStart"/>
      <w:r w:rsidRPr="006533D9">
        <w:rPr>
          <w:rFonts w:ascii="Times New Roman" w:hAnsi="Times New Roman" w:cs="Times New Roman"/>
          <w:sz w:val="28"/>
          <w:szCs w:val="28"/>
        </w:rPr>
        <w:t>комиссий</w:t>
      </w:r>
      <w:proofErr w:type="gramEnd"/>
      <w:r w:rsidRPr="006533D9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1A18B1" w:rsidRPr="006533D9" w:rsidRDefault="001A18B1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33D9">
        <w:rPr>
          <w:rFonts w:ascii="Times New Roman" w:hAnsi="Times New Roman" w:cs="Times New Roman"/>
          <w:sz w:val="28"/>
          <w:szCs w:val="28"/>
        </w:rPr>
        <w:t xml:space="preserve">о распределению стимулирующей части оплаты труда </w:t>
      </w:r>
      <w:proofErr w:type="gramStart"/>
      <w:r w:rsidRPr="006533D9">
        <w:rPr>
          <w:rFonts w:ascii="Times New Roman" w:hAnsi="Times New Roman" w:cs="Times New Roman"/>
          <w:sz w:val="28"/>
          <w:szCs w:val="28"/>
        </w:rPr>
        <w:t>заведующих</w:t>
      </w:r>
      <w:proofErr w:type="gramEnd"/>
      <w:r w:rsidRPr="006533D9">
        <w:rPr>
          <w:rFonts w:ascii="Times New Roman" w:hAnsi="Times New Roman" w:cs="Times New Roman"/>
          <w:sz w:val="28"/>
          <w:szCs w:val="28"/>
        </w:rPr>
        <w:t xml:space="preserve"> дошкольных организаций.</w:t>
      </w:r>
    </w:p>
    <w:p w:rsidR="001A18B1" w:rsidRPr="006533D9" w:rsidRDefault="001A18B1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533D9">
        <w:rPr>
          <w:rFonts w:ascii="Times New Roman" w:hAnsi="Times New Roman" w:cs="Times New Roman"/>
          <w:sz w:val="28"/>
          <w:szCs w:val="28"/>
        </w:rPr>
        <w:t>аградная комиссия</w:t>
      </w:r>
    </w:p>
    <w:p w:rsidR="001A18B1" w:rsidRPr="006533D9" w:rsidRDefault="001A18B1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533D9">
        <w:rPr>
          <w:rFonts w:ascii="Times New Roman" w:hAnsi="Times New Roman" w:cs="Times New Roman"/>
          <w:sz w:val="28"/>
          <w:szCs w:val="28"/>
        </w:rPr>
        <w:t>ттестационная комиссия по аттестации руководящих кадров.</w:t>
      </w:r>
    </w:p>
    <w:p w:rsidR="001A18B1" w:rsidRPr="006533D9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533D9">
        <w:rPr>
          <w:rFonts w:ascii="Times New Roman" w:hAnsi="Times New Roman" w:cs="Times New Roman"/>
          <w:sz w:val="28"/>
          <w:szCs w:val="28"/>
        </w:rPr>
        <w:t>омиссия по приёмке образовательных организаций к новому учебному году.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33D9">
        <w:rPr>
          <w:rFonts w:ascii="Times New Roman" w:hAnsi="Times New Roman" w:cs="Times New Roman"/>
          <w:sz w:val="28"/>
          <w:szCs w:val="28"/>
        </w:rPr>
        <w:t xml:space="preserve">о распределению стимулирующей </w:t>
      </w:r>
      <w:proofErr w:type="gramStart"/>
      <w:r w:rsidRPr="006533D9">
        <w:rPr>
          <w:rFonts w:ascii="Times New Roman" w:hAnsi="Times New Roman" w:cs="Times New Roman"/>
          <w:sz w:val="28"/>
          <w:szCs w:val="28"/>
        </w:rPr>
        <w:t>части оплаты труда руководителей образовательных организаций</w:t>
      </w:r>
      <w:proofErr w:type="gramEnd"/>
      <w:r w:rsidRPr="006533D9">
        <w:rPr>
          <w:rFonts w:ascii="Times New Roman" w:hAnsi="Times New Roman" w:cs="Times New Roman"/>
          <w:sz w:val="28"/>
          <w:szCs w:val="28"/>
        </w:rPr>
        <w:t>.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6DA6">
        <w:rPr>
          <w:rFonts w:ascii="Times New Roman" w:hAnsi="Times New Roman" w:cs="Times New Roman"/>
          <w:b/>
          <w:bCs/>
          <w:sz w:val="28"/>
          <w:szCs w:val="28"/>
        </w:rPr>
        <w:t>УЧАСТИЕ В ФЕДЕРАЛЬНЫХ ПРОЕКТАХ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BA9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C16BA9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C16BA9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предполагающий, 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внедрение современного средства идентификации члена Профсоюза с помощью электронного профсоюзного билета или соответствующего мобильного приложения;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единой цифровой среды в Профсоюзе, включая ведение единого электронного реестра членов Профсоюза и автоматизированный сбор статистических данных;</w:t>
      </w:r>
    </w:p>
    <w:p w:rsidR="001A18B1" w:rsidRDefault="001A18B1" w:rsidP="000A3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реализацию посредством тематического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дисконтной программы по представлению членам Профсоюза скидок и бонусов для приобретения широкого спектра товаров и услуг, а также финансовых продуктов.</w:t>
      </w:r>
    </w:p>
    <w:p w:rsidR="001A18B1" w:rsidRDefault="001A18B1" w:rsidP="002A6D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информация о каждом  члене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организации Проф</w:t>
      </w:r>
      <w:r w:rsidR="004D2815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>
        <w:rPr>
          <w:rFonts w:ascii="Times New Roman" w:hAnsi="Times New Roman" w:cs="Times New Roman"/>
          <w:sz w:val="28"/>
          <w:szCs w:val="28"/>
        </w:rPr>
        <w:t>союза занесена в единый</w:t>
      </w:r>
      <w:r>
        <w:rPr>
          <w:rFonts w:ascii="Times New Roman" w:hAnsi="Times New Roman" w:cs="Times New Roman"/>
          <w:sz w:val="28"/>
          <w:szCs w:val="28"/>
        </w:rPr>
        <w:tab/>
        <w:t xml:space="preserve"> электронный  реестр членов Профсоюза, получены электронные профсоюзные билеты.</w:t>
      </w:r>
    </w:p>
    <w:p w:rsidR="001A18B1" w:rsidRDefault="001A18B1" w:rsidP="00C16B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«Профсоюзное образование», включающий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совершенствование системы обучения членов Профсоюза на основе формирования востребованных профессиональных, социальных и личностных компетенций, адекватных современным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изменениям профессиональной жизнедеятельности работников российского образования.</w:t>
      </w:r>
    </w:p>
    <w:p w:rsidR="001A18B1" w:rsidRPr="006533D9" w:rsidRDefault="001A18B1" w:rsidP="00CF76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533D9">
        <w:rPr>
          <w:rFonts w:ascii="Times New Roman" w:hAnsi="Times New Roman" w:cs="Times New Roman"/>
          <w:b/>
          <w:bCs/>
          <w:sz w:val="28"/>
          <w:szCs w:val="28"/>
        </w:rPr>
        <w:t>ФИНАНСОВАЯ РАБОТА.</w:t>
      </w:r>
    </w:p>
    <w:p w:rsidR="001A18B1" w:rsidRDefault="001A18B1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sz w:val="28"/>
          <w:szCs w:val="28"/>
        </w:rPr>
        <w:t xml:space="preserve">      Ключевой целью финансовой политики Профсоюза  является - повышение эффективности использования средств на обеспечение деятельности Профсоюза по удовлетворению социально-экономических и профессиональных интересов членов Профсоюза, предоставление им различных социальных услуг и расширении форм поддержки.</w:t>
      </w:r>
    </w:p>
    <w:p w:rsidR="00CD1D14" w:rsidRDefault="00CD1D14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2023 году  членам Профсоюза оказана следующая  материальная помощь на сумму 6</w:t>
      </w:r>
      <w:r w:rsidR="003E1B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000  рублей:</w:t>
      </w:r>
    </w:p>
    <w:p w:rsidR="00CD1D14" w:rsidRDefault="00CD1D14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санаторно-курортное лечение (9 педагогов по 5 000 рублей) </w:t>
      </w:r>
    </w:p>
    <w:p w:rsidR="00CD1D14" w:rsidRDefault="00CD1D14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платное лечение, реабилитация после операции (2 педагога по 5 000 рублей</w:t>
      </w:r>
      <w:r w:rsidR="003472A5">
        <w:rPr>
          <w:rFonts w:ascii="Times New Roman" w:hAnsi="Times New Roman" w:cs="Times New Roman"/>
          <w:sz w:val="28"/>
          <w:szCs w:val="28"/>
        </w:rPr>
        <w:t>, 1 – 3000 рублей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1D14" w:rsidRDefault="00CD1D14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</w:t>
      </w:r>
      <w:r w:rsidR="000F152C">
        <w:rPr>
          <w:rFonts w:ascii="Times New Roman" w:hAnsi="Times New Roman" w:cs="Times New Roman"/>
          <w:sz w:val="28"/>
          <w:szCs w:val="28"/>
        </w:rPr>
        <w:t>с причинением ущерба</w:t>
      </w:r>
      <w:r>
        <w:rPr>
          <w:rFonts w:ascii="Times New Roman" w:hAnsi="Times New Roman" w:cs="Times New Roman"/>
          <w:sz w:val="28"/>
          <w:szCs w:val="28"/>
        </w:rPr>
        <w:t xml:space="preserve"> пожар</w:t>
      </w:r>
      <w:r w:rsidR="000F152C">
        <w:rPr>
          <w:rFonts w:ascii="Times New Roman" w:hAnsi="Times New Roman" w:cs="Times New Roman"/>
          <w:sz w:val="28"/>
          <w:szCs w:val="28"/>
        </w:rPr>
        <w:t>ом (1 педагог – 10 000 рублей)</w:t>
      </w:r>
    </w:p>
    <w:p w:rsidR="003472A5" w:rsidRDefault="003472A5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переезд на новое место жительства (1 педагог – 5 000 рублей)</w:t>
      </w:r>
    </w:p>
    <w:p w:rsidR="000F152C" w:rsidRDefault="000F152C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  в 2023 году были выделены денежные средства на сумму 29 150 тысяч рублей на организацию и проведение следующих мероприятий:</w:t>
      </w:r>
    </w:p>
    <w:p w:rsidR="000F152C" w:rsidRDefault="000F152C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профессионального мастерства «Учитель года» и «Воспитатель года»</w:t>
      </w:r>
    </w:p>
    <w:p w:rsidR="000F152C" w:rsidRDefault="000F152C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учителя</w:t>
      </w:r>
    </w:p>
    <w:p w:rsidR="000F152C" w:rsidRDefault="000F152C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Леди-Профи</w:t>
      </w:r>
    </w:p>
    <w:p w:rsidR="000F152C" w:rsidRDefault="000F152C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</w:t>
      </w:r>
    </w:p>
    <w:p w:rsidR="00CD1D14" w:rsidRPr="006533D9" w:rsidRDefault="00CD1D14" w:rsidP="00CF7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8B1" w:rsidRPr="00B5593E" w:rsidRDefault="001A18B1" w:rsidP="00B559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33D9">
        <w:rPr>
          <w:rFonts w:ascii="Times New Roman" w:hAnsi="Times New Roman" w:cs="Times New Roman"/>
          <w:b/>
          <w:bCs/>
          <w:sz w:val="28"/>
          <w:szCs w:val="28"/>
        </w:rPr>
        <w:t xml:space="preserve">ФОРМЫ РАБОТЫ: </w:t>
      </w:r>
      <w:r w:rsidRPr="006533D9">
        <w:rPr>
          <w:rFonts w:ascii="Times New Roman" w:hAnsi="Times New Roman" w:cs="Times New Roman"/>
          <w:sz w:val="28"/>
          <w:szCs w:val="28"/>
        </w:rPr>
        <w:t xml:space="preserve"> индивидуальные беседы, встречи с коллективами, выступления на совещаниях руководителей образовательных организаций, сайт Управления образования. </w:t>
      </w:r>
    </w:p>
    <w:sectPr w:rsidR="001A18B1" w:rsidRPr="00B5593E" w:rsidSect="009A6038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18" w:rsidRDefault="006D5918" w:rsidP="00321CCA">
      <w:pPr>
        <w:spacing w:after="0" w:line="240" w:lineRule="auto"/>
      </w:pPr>
      <w:r>
        <w:separator/>
      </w:r>
    </w:p>
  </w:endnote>
  <w:endnote w:type="continuationSeparator" w:id="0">
    <w:p w:rsidR="006D5918" w:rsidRDefault="006D5918" w:rsidP="0032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18" w:rsidRDefault="006D5918" w:rsidP="00321CCA">
      <w:pPr>
        <w:spacing w:after="0" w:line="240" w:lineRule="auto"/>
      </w:pPr>
      <w:r>
        <w:separator/>
      </w:r>
    </w:p>
  </w:footnote>
  <w:footnote w:type="continuationSeparator" w:id="0">
    <w:p w:rsidR="006D5918" w:rsidRDefault="006D5918" w:rsidP="00321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73B"/>
    <w:multiLevelType w:val="hybridMultilevel"/>
    <w:tmpl w:val="B32877B2"/>
    <w:lvl w:ilvl="0" w:tplc="34449136">
      <w:start w:val="1"/>
      <w:numFmt w:val="bullet"/>
      <w:lvlText w:val="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">
    <w:nsid w:val="1DB25A7F"/>
    <w:multiLevelType w:val="singleLevel"/>
    <w:tmpl w:val="F4FAAA7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4F1928FC"/>
    <w:multiLevelType w:val="hybridMultilevel"/>
    <w:tmpl w:val="A092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F4A81"/>
    <w:multiLevelType w:val="hybridMultilevel"/>
    <w:tmpl w:val="0B96D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E557E3"/>
    <w:multiLevelType w:val="hybridMultilevel"/>
    <w:tmpl w:val="967A6938"/>
    <w:lvl w:ilvl="0" w:tplc="55F02B3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90454"/>
    <w:multiLevelType w:val="multilevel"/>
    <w:tmpl w:val="732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0D75DE6"/>
    <w:multiLevelType w:val="hybridMultilevel"/>
    <w:tmpl w:val="27C64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9A4D98"/>
    <w:multiLevelType w:val="hybridMultilevel"/>
    <w:tmpl w:val="E668B980"/>
    <w:lvl w:ilvl="0" w:tplc="34449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A30B9"/>
    <w:multiLevelType w:val="hybridMultilevel"/>
    <w:tmpl w:val="A97A5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185D07"/>
    <w:multiLevelType w:val="hybridMultilevel"/>
    <w:tmpl w:val="3872B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9D7F43"/>
    <w:multiLevelType w:val="hybridMultilevel"/>
    <w:tmpl w:val="4A949D28"/>
    <w:lvl w:ilvl="0" w:tplc="CBAE7D1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875"/>
    <w:rsid w:val="00064BC7"/>
    <w:rsid w:val="00067FAE"/>
    <w:rsid w:val="000965C2"/>
    <w:rsid w:val="000A3D94"/>
    <w:rsid w:val="000D505A"/>
    <w:rsid w:val="000F152C"/>
    <w:rsid w:val="000F7174"/>
    <w:rsid w:val="000F7E37"/>
    <w:rsid w:val="00156356"/>
    <w:rsid w:val="001A18B1"/>
    <w:rsid w:val="001D7EE1"/>
    <w:rsid w:val="00200046"/>
    <w:rsid w:val="00237DCC"/>
    <w:rsid w:val="00247AFA"/>
    <w:rsid w:val="002844DA"/>
    <w:rsid w:val="002A6DA6"/>
    <w:rsid w:val="002B3B58"/>
    <w:rsid w:val="002D5050"/>
    <w:rsid w:val="002E40C7"/>
    <w:rsid w:val="002E59E3"/>
    <w:rsid w:val="0030682B"/>
    <w:rsid w:val="00321CCA"/>
    <w:rsid w:val="00325DF2"/>
    <w:rsid w:val="00337994"/>
    <w:rsid w:val="003472A5"/>
    <w:rsid w:val="003553CD"/>
    <w:rsid w:val="00372677"/>
    <w:rsid w:val="00373EC9"/>
    <w:rsid w:val="00377491"/>
    <w:rsid w:val="0039029D"/>
    <w:rsid w:val="003E1B94"/>
    <w:rsid w:val="003F74C7"/>
    <w:rsid w:val="00405624"/>
    <w:rsid w:val="00415D8A"/>
    <w:rsid w:val="00425DCE"/>
    <w:rsid w:val="004505D0"/>
    <w:rsid w:val="00492BFF"/>
    <w:rsid w:val="00495875"/>
    <w:rsid w:val="004D2815"/>
    <w:rsid w:val="004F6ABE"/>
    <w:rsid w:val="00533468"/>
    <w:rsid w:val="00552D80"/>
    <w:rsid w:val="00572F54"/>
    <w:rsid w:val="00572FB1"/>
    <w:rsid w:val="0061468E"/>
    <w:rsid w:val="006240C7"/>
    <w:rsid w:val="00632C34"/>
    <w:rsid w:val="006533D9"/>
    <w:rsid w:val="0068182D"/>
    <w:rsid w:val="006A24A2"/>
    <w:rsid w:val="006D5918"/>
    <w:rsid w:val="0071077D"/>
    <w:rsid w:val="00733EAB"/>
    <w:rsid w:val="00736AC0"/>
    <w:rsid w:val="00745C74"/>
    <w:rsid w:val="007863E8"/>
    <w:rsid w:val="007D171E"/>
    <w:rsid w:val="007D711A"/>
    <w:rsid w:val="0080698F"/>
    <w:rsid w:val="008224E4"/>
    <w:rsid w:val="008314A0"/>
    <w:rsid w:val="008848EA"/>
    <w:rsid w:val="00895141"/>
    <w:rsid w:val="008A4142"/>
    <w:rsid w:val="008B22CD"/>
    <w:rsid w:val="008D2CC2"/>
    <w:rsid w:val="008E6BE3"/>
    <w:rsid w:val="00943645"/>
    <w:rsid w:val="009A6038"/>
    <w:rsid w:val="009C5E7A"/>
    <w:rsid w:val="00A6126C"/>
    <w:rsid w:val="00A6140B"/>
    <w:rsid w:val="00A65362"/>
    <w:rsid w:val="00A92BF7"/>
    <w:rsid w:val="00AA555E"/>
    <w:rsid w:val="00AF55DF"/>
    <w:rsid w:val="00AF5AE9"/>
    <w:rsid w:val="00B34AB1"/>
    <w:rsid w:val="00B5593E"/>
    <w:rsid w:val="00B9118C"/>
    <w:rsid w:val="00BF1A81"/>
    <w:rsid w:val="00C120D5"/>
    <w:rsid w:val="00C16BA9"/>
    <w:rsid w:val="00C22475"/>
    <w:rsid w:val="00C427EE"/>
    <w:rsid w:val="00CB774D"/>
    <w:rsid w:val="00CC6721"/>
    <w:rsid w:val="00CC67A0"/>
    <w:rsid w:val="00CD1D14"/>
    <w:rsid w:val="00CF7691"/>
    <w:rsid w:val="00D90749"/>
    <w:rsid w:val="00DF2282"/>
    <w:rsid w:val="00DF58B7"/>
    <w:rsid w:val="00DF76B7"/>
    <w:rsid w:val="00E06AA7"/>
    <w:rsid w:val="00E20AD6"/>
    <w:rsid w:val="00E27043"/>
    <w:rsid w:val="00E31767"/>
    <w:rsid w:val="00E44D14"/>
    <w:rsid w:val="00E52E57"/>
    <w:rsid w:val="00E70223"/>
    <w:rsid w:val="00E82FDA"/>
    <w:rsid w:val="00E84496"/>
    <w:rsid w:val="00EB528F"/>
    <w:rsid w:val="00EE23DA"/>
    <w:rsid w:val="00EF1773"/>
    <w:rsid w:val="00F058C7"/>
    <w:rsid w:val="00F83C77"/>
    <w:rsid w:val="00F93D95"/>
    <w:rsid w:val="00FC482C"/>
    <w:rsid w:val="00FC7230"/>
    <w:rsid w:val="00FD27CD"/>
    <w:rsid w:val="00FF6092"/>
    <w:rsid w:val="00F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7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E70223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E70223"/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943645"/>
    <w:pPr>
      <w:ind w:left="72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шрифт абзаца1"/>
    <w:uiPriority w:val="99"/>
    <w:rsid w:val="00943645"/>
  </w:style>
  <w:style w:type="paragraph" w:styleId="2">
    <w:name w:val="Body Text Indent 2"/>
    <w:basedOn w:val="a"/>
    <w:link w:val="20"/>
    <w:uiPriority w:val="99"/>
    <w:rsid w:val="00943645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43645"/>
    <w:rPr>
      <w:sz w:val="28"/>
      <w:szCs w:val="28"/>
      <w:lang w:val="ru-RU" w:eastAsia="ru-RU"/>
    </w:rPr>
  </w:style>
  <w:style w:type="paragraph" w:styleId="a4">
    <w:name w:val="Body Text Indent"/>
    <w:basedOn w:val="a"/>
    <w:link w:val="a5"/>
    <w:uiPriority w:val="99"/>
    <w:rsid w:val="00943645"/>
    <w:pPr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943645"/>
    <w:rPr>
      <w:sz w:val="28"/>
      <w:szCs w:val="28"/>
      <w:lang w:val="ru-RU" w:eastAsia="ru-RU"/>
    </w:rPr>
  </w:style>
  <w:style w:type="paragraph" w:customStyle="1" w:styleId="31">
    <w:name w:val="Основной текст с отступом 31"/>
    <w:basedOn w:val="a"/>
    <w:uiPriority w:val="99"/>
    <w:rsid w:val="00943645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trike/>
      <w:kern w:val="2"/>
      <w:sz w:val="28"/>
      <w:szCs w:val="28"/>
      <w:lang w:eastAsia="ar-SA"/>
    </w:rPr>
  </w:style>
  <w:style w:type="paragraph" w:customStyle="1" w:styleId="Default">
    <w:name w:val="Default"/>
    <w:uiPriority w:val="99"/>
    <w:rsid w:val="003F74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4505D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4505D0"/>
    <w:rPr>
      <w:rFonts w:ascii="Calibri" w:eastAsia="Times New Roman" w:hAnsi="Calibri" w:cs="Calibri"/>
      <w:sz w:val="22"/>
      <w:szCs w:val="22"/>
      <w:lang w:eastAsia="en-US"/>
    </w:rPr>
  </w:style>
  <w:style w:type="paragraph" w:styleId="a8">
    <w:name w:val="Normal (Web)"/>
    <w:basedOn w:val="a"/>
    <w:uiPriority w:val="99"/>
    <w:rsid w:val="006240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6240C7"/>
    <w:rPr>
      <w:rFonts w:ascii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240C7"/>
  </w:style>
  <w:style w:type="paragraph" w:styleId="aa">
    <w:name w:val="Balloon Text"/>
    <w:basedOn w:val="a"/>
    <w:link w:val="ab"/>
    <w:uiPriority w:val="99"/>
    <w:semiHidden/>
    <w:rsid w:val="0023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237DCC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caption"/>
    <w:basedOn w:val="a"/>
    <w:next w:val="a"/>
    <w:uiPriority w:val="99"/>
    <w:qFormat/>
    <w:rsid w:val="00CC67A0"/>
    <w:pPr>
      <w:spacing w:line="240" w:lineRule="auto"/>
    </w:pPr>
    <w:rPr>
      <w:b/>
      <w:bCs/>
      <w:color w:val="4F81BD"/>
      <w:sz w:val="18"/>
      <w:szCs w:val="18"/>
    </w:rPr>
  </w:style>
  <w:style w:type="character" w:styleId="ad">
    <w:name w:val="Strong"/>
    <w:basedOn w:val="a0"/>
    <w:uiPriority w:val="99"/>
    <w:qFormat/>
    <w:rsid w:val="00A65362"/>
    <w:rPr>
      <w:b/>
      <w:bCs/>
    </w:rPr>
  </w:style>
  <w:style w:type="character" w:customStyle="1" w:styleId="WW8Num2z0">
    <w:name w:val="WW8Num2z0"/>
    <w:rsid w:val="004D2815"/>
    <w:rPr>
      <w:rFonts w:ascii="Times New Roman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321C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21CCA"/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unhideWhenUsed/>
    <w:rsid w:val="00321C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21CCA"/>
    <w:rPr>
      <w:rFonts w:ascii="Calibri" w:hAnsi="Calibri" w:cs="Calibri"/>
      <w:sz w:val="22"/>
      <w:szCs w:val="22"/>
      <w:lang w:eastAsia="en-US"/>
    </w:rPr>
  </w:style>
  <w:style w:type="character" w:customStyle="1" w:styleId="21">
    <w:name w:val="Основной текст (2)"/>
    <w:basedOn w:val="a0"/>
    <w:qFormat/>
    <w:rsid w:val="00EE23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a0"/>
    <w:qFormat/>
    <w:rsid w:val="00EE23D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D56C9-A889-43BC-B67B-B5C037E0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12</Pages>
  <Words>4159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отчет Тарасовской районной организации профсоюза работников народного образования и науки</vt:lpstr>
    </vt:vector>
  </TitlesOfParts>
  <Company/>
  <LinksUpToDate>false</LinksUpToDate>
  <CharactersWithSpaces>27811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отчет Тарасовской районной организации профсоюза работников народного образования и науки</dc:title>
  <dc:subject/>
  <dc:creator>Валентина</dc:creator>
  <cp:keywords/>
  <dc:description/>
  <cp:lastModifiedBy>1</cp:lastModifiedBy>
  <cp:revision>20</cp:revision>
  <cp:lastPrinted>2023-03-22T06:06:00Z</cp:lastPrinted>
  <dcterms:created xsi:type="dcterms:W3CDTF">2017-02-16T13:50:00Z</dcterms:created>
  <dcterms:modified xsi:type="dcterms:W3CDTF">2024-02-13T07:03:00Z</dcterms:modified>
</cp:coreProperties>
</file>